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3D96" w14:textId="77777777" w:rsidR="006B5CCE" w:rsidRPr="00D6291B" w:rsidRDefault="006B5CCE" w:rsidP="00AF0735">
      <w:pPr>
        <w:spacing w:after="0" w:line="360" w:lineRule="auto"/>
        <w:jc w:val="center"/>
        <w:rPr>
          <w:rFonts w:ascii="times" w:eastAsia="宋体" w:hAnsi="times" w:cs="Times New Roman (正文 CS 字体)" w:hint="eastAsia"/>
          <w:b/>
          <w:bCs/>
          <w:sz w:val="36"/>
          <w:szCs w:val="36"/>
        </w:rPr>
      </w:pPr>
      <w:r w:rsidRPr="006B5CCE">
        <w:rPr>
          <w:rFonts w:ascii="times" w:eastAsia="宋体" w:hAnsi="times" w:cs="Times New Roman (正文 CS 字体)"/>
          <w:b/>
          <w:bCs/>
          <w:sz w:val="36"/>
          <w:szCs w:val="36"/>
        </w:rPr>
        <w:t>中金所数据有限公司唐镇托管机房</w:t>
      </w:r>
    </w:p>
    <w:p w14:paraId="356B4DDB" w14:textId="08334DA4" w:rsidR="006B5CCE" w:rsidRPr="00D6291B" w:rsidRDefault="006B5CCE" w:rsidP="00AF0735">
      <w:pPr>
        <w:spacing w:after="0" w:line="360" w:lineRule="auto"/>
        <w:jc w:val="center"/>
        <w:rPr>
          <w:rFonts w:ascii="times" w:eastAsia="宋体" w:hAnsi="times" w:cs="Times New Roman (正文 CS 字体)" w:hint="eastAsia"/>
          <w:b/>
          <w:bCs/>
          <w:sz w:val="36"/>
          <w:szCs w:val="36"/>
        </w:rPr>
      </w:pPr>
      <w:r w:rsidRPr="006B5CCE">
        <w:rPr>
          <w:rFonts w:ascii="times" w:eastAsia="宋体" w:hAnsi="times" w:cs="Times New Roman (正文 CS 字体)"/>
          <w:b/>
          <w:bCs/>
          <w:sz w:val="36"/>
          <w:szCs w:val="36"/>
        </w:rPr>
        <w:t>主机托管资源申请指南</w:t>
      </w:r>
    </w:p>
    <w:p w14:paraId="768A42B7" w14:textId="77777777" w:rsidR="00450989" w:rsidRPr="006B5CCE" w:rsidRDefault="00450989" w:rsidP="00AF0735">
      <w:pPr>
        <w:spacing w:after="0" w:line="360" w:lineRule="auto"/>
        <w:jc w:val="both"/>
        <w:rPr>
          <w:rFonts w:ascii="times" w:eastAsia="仿宋" w:hAnsi="times" w:cs="Times New Roman (正文 CS 字体)" w:hint="eastAsia"/>
          <w:b/>
          <w:bCs/>
          <w:sz w:val="32"/>
          <w:szCs w:val="32"/>
        </w:rPr>
      </w:pPr>
    </w:p>
    <w:p w14:paraId="7096A8AA" w14:textId="77777777" w:rsidR="006B5CCE" w:rsidRPr="006B5CCE" w:rsidRDefault="006B5CCE" w:rsidP="00AF0735">
      <w:pPr>
        <w:spacing w:after="0" w:line="360" w:lineRule="auto"/>
        <w:ind w:firstLineChars="200" w:firstLine="480"/>
        <w:jc w:val="both"/>
        <w:rPr>
          <w:rFonts w:ascii="times" w:eastAsia="黑体" w:hAnsi="times" w:cs="Times New Roman (正文 CS 字体)" w:hint="eastAsia"/>
          <w:sz w:val="24"/>
        </w:rPr>
      </w:pPr>
      <w:r w:rsidRPr="006B5CCE">
        <w:rPr>
          <w:rFonts w:ascii="times" w:eastAsia="黑体" w:hAnsi="times" w:cs="Times New Roman (正文 CS 字体)" w:hint="eastAsia"/>
          <w:sz w:val="24"/>
        </w:rPr>
        <w:t>一、主机托管资源介绍</w:t>
      </w:r>
      <w:r w:rsidRPr="006B5CCE">
        <w:rPr>
          <w:rFonts w:ascii="times" w:eastAsia="黑体" w:hAnsi="times" w:cs="Times New Roman (正文 CS 字体)" w:hint="eastAsia"/>
          <w:sz w:val="24"/>
        </w:rPr>
        <w:t xml:space="preserve"> </w:t>
      </w:r>
    </w:p>
    <w:p w14:paraId="5ED1875A" w14:textId="4391A61B" w:rsidR="006B5CCE" w:rsidRPr="006B5CCE" w:rsidRDefault="006B5CCE" w:rsidP="00AF0735">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根据中金所托管机房管理办法相关规定，唐镇托管机房主机托管资源划分为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会员业务发展保障区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会员常态化业务扩容区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两个区域。</w:t>
      </w:r>
      <w:r w:rsidRPr="006B5CCE">
        <w:rPr>
          <w:rFonts w:ascii="times" w:eastAsia="仿宋" w:hAnsi="times" w:cs="Times New Roman (正文 CS 字体)" w:hint="eastAsia"/>
          <w:sz w:val="24"/>
        </w:rPr>
        <w:t xml:space="preserve"> </w:t>
      </w:r>
    </w:p>
    <w:p w14:paraId="5F4BEDE5" w14:textId="65B87939" w:rsidR="006B5CCE" w:rsidRPr="006B5CCE" w:rsidRDefault="006B5CCE" w:rsidP="00AF0735">
      <w:pPr>
        <w:spacing w:after="0"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会员业务发展保障区</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一是用于保障无唐镇托管机房机柜会员开展基本业务所需的机柜资源</w:t>
      </w:r>
      <w:r w:rsidR="00450989" w:rsidRPr="00D6291B">
        <w:rPr>
          <w:rFonts w:ascii="times" w:eastAsia="仿宋" w:hAnsi="times" w:cs="Times New Roman (正文 CS 字体)" w:hint="eastAsia"/>
          <w:sz w:val="24"/>
        </w:rPr>
        <w:t>；</w:t>
      </w:r>
      <w:r w:rsidR="00954D3F">
        <w:rPr>
          <w:rFonts w:ascii="times" w:eastAsia="仿宋" w:hAnsi="times" w:cs="Times New Roman (正文 CS 字体)" w:hint="eastAsia"/>
          <w:sz w:val="24"/>
        </w:rPr>
        <w:t>二是用于保障会员部署主备交易中心服务普通投资者；三</w:t>
      </w:r>
      <w:r w:rsidRPr="006B5CCE">
        <w:rPr>
          <w:rFonts w:ascii="times" w:eastAsia="仿宋" w:hAnsi="times" w:cs="Times New Roman (正文 CS 字体)" w:hint="eastAsia"/>
          <w:sz w:val="24"/>
        </w:rPr>
        <w:t>是用于保障中金所创新业务在会员端技术落地所需的机柜资源。</w:t>
      </w:r>
    </w:p>
    <w:p w14:paraId="1DE02A64" w14:textId="6894C6DD" w:rsidR="00450989" w:rsidRPr="00D6291B" w:rsidRDefault="006B5CCE" w:rsidP="00AF0735">
      <w:pPr>
        <w:spacing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会员常态化业务扩容区</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用于向会员提供基本业务保障机柜以外的常态化业务扩容所需机柜资源。</w:t>
      </w:r>
    </w:p>
    <w:p w14:paraId="1AEAE760" w14:textId="6FD1F6BC" w:rsidR="006B5CCE" w:rsidRPr="006B5CCE" w:rsidRDefault="006B5CCE" w:rsidP="00AF0735">
      <w:pPr>
        <w:spacing w:after="0" w:line="360" w:lineRule="auto"/>
        <w:ind w:firstLineChars="200" w:firstLine="480"/>
        <w:jc w:val="both"/>
        <w:rPr>
          <w:rFonts w:ascii="times" w:eastAsia="仿宋" w:hAnsi="times" w:cs="Times New Roman (正文 CS 字体)" w:hint="eastAsia"/>
        </w:rPr>
      </w:pPr>
      <w:r w:rsidRPr="006B5CCE">
        <w:rPr>
          <w:rFonts w:ascii="times" w:eastAsia="黑体" w:hAnsi="times" w:cs="Times New Roman (正文 CS 字体)" w:hint="eastAsia"/>
          <w:sz w:val="24"/>
        </w:rPr>
        <w:t>二、主机托管资源申请要求</w:t>
      </w:r>
    </w:p>
    <w:p w14:paraId="40BB0313" w14:textId="51C312A9" w:rsidR="006B5CCE" w:rsidRPr="006B5CCE" w:rsidRDefault="00450989" w:rsidP="00AF0735">
      <w:pPr>
        <w:spacing w:after="0" w:line="360" w:lineRule="auto"/>
        <w:ind w:firstLineChars="200" w:firstLine="480"/>
        <w:jc w:val="both"/>
        <w:rPr>
          <w:rFonts w:ascii="times" w:eastAsia="楷体" w:hAnsi="times" w:cs="Times New Roman (正文 CS 字体)" w:hint="eastAsia"/>
          <w:sz w:val="24"/>
        </w:rPr>
      </w:pPr>
      <w:r w:rsidRPr="00D6291B">
        <w:rPr>
          <w:rFonts w:ascii="times" w:eastAsia="楷体" w:hAnsi="times" w:cs="Times New Roman (正文 CS 字体)" w:hint="eastAsia"/>
          <w:sz w:val="24"/>
        </w:rPr>
        <w:t>（</w:t>
      </w:r>
      <w:r w:rsidR="006B5CCE" w:rsidRPr="006B5CCE">
        <w:rPr>
          <w:rFonts w:ascii="times" w:eastAsia="楷体" w:hAnsi="times" w:cs="Times New Roman (正文 CS 字体)"/>
          <w:sz w:val="24"/>
        </w:rPr>
        <w:t>一</w:t>
      </w:r>
      <w:r w:rsidRPr="00D6291B">
        <w:rPr>
          <w:rFonts w:ascii="times" w:eastAsia="楷体" w:hAnsi="times" w:cs="Times New Roman (正文 CS 字体)" w:hint="eastAsia"/>
          <w:sz w:val="24"/>
        </w:rPr>
        <w:t>）</w:t>
      </w:r>
      <w:r w:rsidR="006B5CCE" w:rsidRPr="006B5CCE">
        <w:rPr>
          <w:rFonts w:ascii="times" w:eastAsia="楷体" w:hAnsi="times" w:cs="Times New Roman (正文 CS 字体)"/>
          <w:sz w:val="24"/>
        </w:rPr>
        <w:t>会员业务发展保障区</w:t>
      </w:r>
    </w:p>
    <w:p w14:paraId="6171C864" w14:textId="57BA1535" w:rsidR="006B5CCE" w:rsidRPr="006B5CCE" w:rsidRDefault="006B5CCE" w:rsidP="00AF0735">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会员申请</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会员业务发展保障区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资源需至少满足以下一个条件</w:t>
      </w:r>
      <w:r w:rsidR="00AF0735">
        <w:rPr>
          <w:rFonts w:ascii="times" w:eastAsia="仿宋" w:hAnsi="times" w:cs="Times New Roman (正文 CS 字体)" w:hint="eastAsia"/>
          <w:sz w:val="24"/>
        </w:rPr>
        <w:t>：</w:t>
      </w:r>
    </w:p>
    <w:p w14:paraId="65219205" w14:textId="00774768" w:rsidR="006B5CCE" w:rsidRPr="006B5CCE" w:rsidRDefault="006B5CCE" w:rsidP="00AF0735">
      <w:pPr>
        <w:spacing w:after="0"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条件</w:t>
      </w:r>
      <w:r w:rsidRPr="006B5CCE">
        <w:rPr>
          <w:rFonts w:ascii="times" w:eastAsia="仿宋" w:hAnsi="times" w:cs="Times New Roman (正文 CS 字体)"/>
          <w:b/>
          <w:bCs/>
          <w:sz w:val="24"/>
        </w:rPr>
        <w:t>1</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会员在唐镇托管机房无主机托管资源，需开展基本业务</w:t>
      </w:r>
      <w:r w:rsidRPr="006B5CCE">
        <w:rPr>
          <w:rFonts w:ascii="times" w:eastAsia="仿宋" w:hAnsi="times" w:cs="Times New Roman (正文 CS 字体)" w:hint="eastAsia"/>
          <w:sz w:val="24"/>
        </w:rPr>
        <w:t xml:space="preserve">; </w:t>
      </w:r>
    </w:p>
    <w:p w14:paraId="78E1910C" w14:textId="55C6410E" w:rsidR="00A323A9" w:rsidRDefault="006B5CCE" w:rsidP="00AF0735">
      <w:pPr>
        <w:spacing w:after="0"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条件</w:t>
      </w:r>
      <w:r w:rsidRPr="006B5CCE">
        <w:rPr>
          <w:rFonts w:ascii="times" w:eastAsia="仿宋" w:hAnsi="times" w:cs="Times New Roman (正文 CS 字体)"/>
          <w:b/>
          <w:bCs/>
          <w:sz w:val="24"/>
        </w:rPr>
        <w:t>2</w:t>
      </w:r>
      <w:r w:rsidR="00B672ED">
        <w:rPr>
          <w:rFonts w:ascii="times" w:eastAsia="仿宋" w:hAnsi="times" w:cs="Times New Roman (正文 CS 字体)" w:hint="eastAsia"/>
          <w:sz w:val="24"/>
        </w:rPr>
        <w:t>：</w:t>
      </w:r>
      <w:r w:rsidR="00A323A9">
        <w:rPr>
          <w:rFonts w:ascii="times" w:eastAsia="仿宋" w:hAnsi="times" w:cs="Times New Roman (正文 CS 字体)" w:hint="eastAsia"/>
          <w:sz w:val="24"/>
        </w:rPr>
        <w:t>会员在唐镇托管机房部署其主备交易中心，需配套相应主机托管资源；</w:t>
      </w:r>
    </w:p>
    <w:p w14:paraId="53EBC705" w14:textId="181728A6" w:rsidR="006B5CCE" w:rsidRPr="006B5CCE" w:rsidRDefault="00A323A9" w:rsidP="00AF0735">
      <w:pPr>
        <w:spacing w:after="0"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条件</w:t>
      </w:r>
      <w:r>
        <w:rPr>
          <w:rFonts w:ascii="times" w:eastAsia="仿宋" w:hAnsi="times" w:cs="Times New Roman (正文 CS 字体)" w:hint="eastAsia"/>
          <w:b/>
          <w:bCs/>
          <w:sz w:val="24"/>
        </w:rPr>
        <w:t>3</w:t>
      </w:r>
      <w:r>
        <w:rPr>
          <w:rFonts w:ascii="times" w:eastAsia="仿宋" w:hAnsi="times" w:cs="Times New Roman (正文 CS 字体)" w:hint="eastAsia"/>
          <w:sz w:val="24"/>
        </w:rPr>
        <w:t>：</w:t>
      </w:r>
      <w:r w:rsidR="006B5CCE" w:rsidRPr="006B5CCE">
        <w:rPr>
          <w:rFonts w:ascii="times" w:eastAsia="仿宋" w:hAnsi="times" w:cs="Times New Roman (正文 CS 字体)" w:hint="eastAsia"/>
          <w:sz w:val="24"/>
        </w:rPr>
        <w:t>会员为落地中金所创新相关产品，需配套相应主机托管资源。</w:t>
      </w:r>
      <w:r w:rsidR="006B5CCE" w:rsidRPr="006B5CCE">
        <w:rPr>
          <w:rFonts w:ascii="times" w:eastAsia="仿宋" w:hAnsi="times" w:cs="Times New Roman (正文 CS 字体)" w:hint="eastAsia"/>
          <w:sz w:val="24"/>
        </w:rPr>
        <w:t xml:space="preserve"> </w:t>
      </w:r>
    </w:p>
    <w:p w14:paraId="0118F3BB" w14:textId="61650589" w:rsidR="00450989" w:rsidRPr="00D6291B" w:rsidRDefault="006B5CCE" w:rsidP="00AF0735">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该区域资源申请采用</w:t>
      </w:r>
      <w:r w:rsidRPr="006B5CCE">
        <w:rPr>
          <w:rFonts w:ascii="times" w:eastAsia="仿宋" w:hAnsi="times" w:cs="Times New Roman (正文 CS 字体)"/>
          <w:b/>
          <w:bCs/>
          <w:sz w:val="24"/>
        </w:rPr>
        <w:t>“</w:t>
      </w:r>
      <w:r w:rsidRPr="006B5CCE">
        <w:rPr>
          <w:rFonts w:ascii="times" w:eastAsia="仿宋" w:hAnsi="times" w:cs="Times New Roman (正文 CS 字体)" w:hint="eastAsia"/>
          <w:b/>
          <w:bCs/>
          <w:sz w:val="24"/>
        </w:rPr>
        <w:t>即申请即满足</w:t>
      </w:r>
      <w:r w:rsidRPr="006B5CCE">
        <w:rPr>
          <w:rFonts w:ascii="times" w:eastAsia="仿宋" w:hAnsi="times" w:cs="Times New Roman (正文 CS 字体)"/>
          <w:b/>
          <w:bCs/>
          <w:sz w:val="24"/>
        </w:rPr>
        <w:t>”</w:t>
      </w:r>
      <w:r w:rsidRPr="006B5CCE">
        <w:rPr>
          <w:rFonts w:ascii="times" w:eastAsia="仿宋" w:hAnsi="times" w:cs="Times New Roman (正文 CS 字体)" w:hint="eastAsia"/>
          <w:sz w:val="24"/>
        </w:rPr>
        <w:t>原则。其中，</w:t>
      </w:r>
      <w:r w:rsidR="00A323A9">
        <w:rPr>
          <w:rFonts w:ascii="times" w:eastAsia="仿宋" w:hAnsi="times" w:cs="Times New Roman (正文 CS 字体)" w:hint="eastAsia"/>
          <w:sz w:val="24"/>
        </w:rPr>
        <w:t>无托管机房主机托管资源的会员可申请的</w:t>
      </w:r>
      <w:r w:rsidRPr="006B5CCE">
        <w:rPr>
          <w:rFonts w:ascii="times" w:eastAsia="仿宋" w:hAnsi="times" w:cs="Times New Roman (正文 CS 字体)" w:hint="eastAsia"/>
          <w:sz w:val="24"/>
        </w:rPr>
        <w:t>基本业务保障机柜上限为</w:t>
      </w:r>
      <w:r w:rsidRPr="006B5CCE">
        <w:rPr>
          <w:rFonts w:ascii="times" w:eastAsia="仿宋" w:hAnsi="times" w:cs="Times New Roman (正文 CS 字体)"/>
          <w:sz w:val="24"/>
        </w:rPr>
        <w:t>2</w:t>
      </w:r>
      <w:r w:rsidRPr="006B5CCE">
        <w:rPr>
          <w:rFonts w:ascii="times" w:eastAsia="仿宋" w:hAnsi="times" w:cs="Times New Roman (正文 CS 字体)" w:hint="eastAsia"/>
          <w:sz w:val="24"/>
        </w:rPr>
        <w:t>个，会员</w:t>
      </w:r>
      <w:r w:rsidR="00A323A9">
        <w:rPr>
          <w:rFonts w:ascii="times" w:eastAsia="仿宋" w:hAnsi="times" w:cs="Times New Roman (正文 CS 字体)" w:hint="eastAsia"/>
          <w:sz w:val="24"/>
        </w:rPr>
        <w:t>申请主机托管资源用于</w:t>
      </w:r>
      <w:r w:rsidRPr="006B5CCE">
        <w:rPr>
          <w:rFonts w:ascii="times" w:eastAsia="仿宋" w:hAnsi="times" w:cs="Times New Roman (正文 CS 字体)" w:hint="eastAsia"/>
          <w:sz w:val="24"/>
        </w:rPr>
        <w:t>部署</w:t>
      </w:r>
      <w:r w:rsidR="00A323A9">
        <w:rPr>
          <w:rFonts w:ascii="times" w:eastAsia="仿宋" w:hAnsi="times" w:cs="Times New Roman (正文 CS 字体)" w:hint="eastAsia"/>
          <w:sz w:val="24"/>
        </w:rPr>
        <w:t>其</w:t>
      </w:r>
      <w:r w:rsidRPr="006B5CCE">
        <w:rPr>
          <w:rFonts w:ascii="times" w:eastAsia="仿宋" w:hAnsi="times" w:cs="Times New Roman (正文 CS 字体)" w:hint="eastAsia"/>
          <w:sz w:val="24"/>
        </w:rPr>
        <w:t>主备交易中心</w:t>
      </w:r>
      <w:r w:rsidR="00A323A9">
        <w:rPr>
          <w:rFonts w:ascii="times" w:eastAsia="仿宋" w:hAnsi="times" w:cs="Times New Roman (正文 CS 字体)" w:hint="eastAsia"/>
          <w:sz w:val="24"/>
        </w:rPr>
        <w:t>的</w:t>
      </w:r>
      <w:r w:rsidRPr="006B5CCE">
        <w:rPr>
          <w:rFonts w:ascii="times" w:eastAsia="仿宋" w:hAnsi="times" w:cs="Times New Roman (正文 CS 字体)" w:hint="eastAsia"/>
          <w:sz w:val="24"/>
        </w:rPr>
        <w:t>，</w:t>
      </w:r>
      <w:r w:rsidR="00A323A9">
        <w:rPr>
          <w:rFonts w:ascii="times" w:eastAsia="仿宋" w:hAnsi="times" w:cs="Times New Roman (正文 CS 字体)" w:hint="eastAsia"/>
          <w:sz w:val="24"/>
        </w:rPr>
        <w:t>可</w:t>
      </w:r>
      <w:r w:rsidRPr="006B5CCE">
        <w:rPr>
          <w:rFonts w:ascii="times" w:eastAsia="仿宋" w:hAnsi="times" w:cs="Times New Roman (正文 CS 字体)" w:hint="eastAsia"/>
          <w:sz w:val="24"/>
        </w:rPr>
        <w:t>申请的</w:t>
      </w:r>
      <w:r w:rsidR="00A323A9">
        <w:rPr>
          <w:rFonts w:ascii="times" w:eastAsia="仿宋" w:hAnsi="times" w:cs="Times New Roman (正文 CS 字体)" w:hint="eastAsia"/>
          <w:sz w:val="24"/>
        </w:rPr>
        <w:t>基本</w:t>
      </w:r>
      <w:r w:rsidRPr="006B5CCE">
        <w:rPr>
          <w:rFonts w:ascii="times" w:eastAsia="仿宋" w:hAnsi="times" w:cs="Times New Roman (正文 CS 字体)" w:hint="eastAsia"/>
          <w:sz w:val="24"/>
        </w:rPr>
        <w:t>业务保障机柜上限</w:t>
      </w:r>
      <w:r w:rsidR="00A323A9">
        <w:rPr>
          <w:rFonts w:ascii="times" w:eastAsia="仿宋" w:hAnsi="times" w:cs="Times New Roman (正文 CS 字体)" w:hint="eastAsia"/>
          <w:sz w:val="24"/>
        </w:rPr>
        <w:t>为</w:t>
      </w:r>
      <w:r w:rsidRPr="006B5CCE">
        <w:rPr>
          <w:rFonts w:ascii="times" w:eastAsia="仿宋" w:hAnsi="times" w:cs="Times New Roman (正文 CS 字体)"/>
          <w:sz w:val="24"/>
        </w:rPr>
        <w:t>6</w:t>
      </w:r>
      <w:r w:rsidRPr="006B5CCE">
        <w:rPr>
          <w:rFonts w:ascii="times" w:eastAsia="仿宋" w:hAnsi="times" w:cs="Times New Roman (正文 CS 字体)" w:hint="eastAsia"/>
          <w:sz w:val="24"/>
        </w:rPr>
        <w:t>个。</w:t>
      </w:r>
      <w:r w:rsidRPr="006B5CCE">
        <w:rPr>
          <w:rFonts w:ascii="times" w:eastAsia="仿宋" w:hAnsi="times" w:cs="Times New Roman (正文 CS 字体)" w:hint="eastAsia"/>
          <w:sz w:val="24"/>
        </w:rPr>
        <w:t xml:space="preserve"> </w:t>
      </w:r>
    </w:p>
    <w:p w14:paraId="65D6502C" w14:textId="0A38D438" w:rsidR="006B5CCE" w:rsidRPr="006B5CCE" w:rsidRDefault="00450989" w:rsidP="00AF0735">
      <w:pPr>
        <w:spacing w:after="0" w:line="360" w:lineRule="auto"/>
        <w:ind w:firstLineChars="200" w:firstLine="480"/>
        <w:jc w:val="both"/>
        <w:rPr>
          <w:rFonts w:ascii="times" w:eastAsia="仿宋" w:hAnsi="times" w:cs="Times New Roman (正文 CS 字体)" w:hint="eastAsia"/>
        </w:rPr>
      </w:pPr>
      <w:r w:rsidRPr="00D6291B">
        <w:rPr>
          <w:rFonts w:ascii="times" w:eastAsia="楷体" w:hAnsi="times" w:cs="Times New Roman (正文 CS 字体)" w:hint="eastAsia"/>
          <w:sz w:val="24"/>
        </w:rPr>
        <w:t>（</w:t>
      </w:r>
      <w:r w:rsidR="006B5CCE" w:rsidRPr="006B5CCE">
        <w:rPr>
          <w:rFonts w:ascii="times" w:eastAsia="楷体" w:hAnsi="times" w:cs="Times New Roman (正文 CS 字体)"/>
          <w:sz w:val="24"/>
        </w:rPr>
        <w:t>二</w:t>
      </w:r>
      <w:r w:rsidRPr="00D6291B">
        <w:rPr>
          <w:rFonts w:ascii="times" w:eastAsia="楷体" w:hAnsi="times" w:cs="Times New Roman (正文 CS 字体)" w:hint="eastAsia"/>
          <w:sz w:val="24"/>
        </w:rPr>
        <w:t>）</w:t>
      </w:r>
      <w:r w:rsidR="006B5CCE" w:rsidRPr="006B5CCE">
        <w:rPr>
          <w:rFonts w:ascii="times" w:eastAsia="楷体" w:hAnsi="times" w:cs="Times New Roman (正文 CS 字体)"/>
          <w:sz w:val="24"/>
        </w:rPr>
        <w:t>会员常态化业务扩容区</w:t>
      </w:r>
    </w:p>
    <w:p w14:paraId="69CE8D96" w14:textId="7C40A9AC" w:rsidR="006B5CCE" w:rsidRPr="006B5CCE" w:rsidRDefault="006B5CCE" w:rsidP="00AF0735">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会员申请</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会员常态化业务扩容区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资源需至少满足以下一个条件</w:t>
      </w:r>
      <w:r w:rsidR="00AF0735">
        <w:rPr>
          <w:rFonts w:ascii="times" w:eastAsia="仿宋" w:hAnsi="times" w:cs="Times New Roman (正文 CS 字体)" w:hint="eastAsia"/>
          <w:sz w:val="24"/>
        </w:rPr>
        <w:t>：</w:t>
      </w:r>
    </w:p>
    <w:p w14:paraId="341A9905" w14:textId="0452B551" w:rsidR="006B5CCE" w:rsidRPr="006B5CCE" w:rsidRDefault="006B5CCE" w:rsidP="00AF0735">
      <w:pPr>
        <w:spacing w:after="0"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条件</w:t>
      </w:r>
      <w:r w:rsidRPr="006B5CCE">
        <w:rPr>
          <w:rFonts w:ascii="times" w:eastAsia="仿宋" w:hAnsi="times" w:cs="Times New Roman (正文 CS 字体)"/>
          <w:b/>
          <w:bCs/>
          <w:sz w:val="24"/>
        </w:rPr>
        <w:t>1</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会员名下所有机柜</w:t>
      </w:r>
      <w:r w:rsidR="00A323A9">
        <w:rPr>
          <w:rFonts w:ascii="times" w:eastAsia="仿宋" w:hAnsi="times" w:cs="Times New Roman (正文 CS 字体)" w:hint="eastAsia"/>
          <w:sz w:val="24"/>
        </w:rPr>
        <w:t>的实际平均电量负载</w:t>
      </w:r>
      <w:r w:rsidRPr="006B5CCE">
        <w:rPr>
          <w:rFonts w:ascii="times" w:eastAsia="仿宋" w:hAnsi="times" w:cs="Times New Roman (正文 CS 字体)" w:hint="eastAsia"/>
          <w:sz w:val="24"/>
        </w:rPr>
        <w:t>达到功率阶段二</w:t>
      </w:r>
      <w:r w:rsidR="00450989" w:rsidRPr="00D6291B">
        <w:rPr>
          <w:rFonts w:ascii="times" w:eastAsia="仿宋" w:hAnsi="times" w:cs="Times New Roman (正文 CS 字体)" w:hint="eastAsia"/>
          <w:sz w:val="24"/>
        </w:rPr>
        <w:t>（</w:t>
      </w:r>
      <w:r w:rsidRPr="006B5CCE">
        <w:rPr>
          <w:rFonts w:ascii="times" w:eastAsia="仿宋" w:hAnsi="times" w:cs="Times New Roman (正文 CS 字体)" w:hint="eastAsia"/>
          <w:sz w:val="24"/>
        </w:rPr>
        <w:t>也即机柜平均电量达到</w:t>
      </w:r>
      <w:r w:rsidRPr="006B5CCE">
        <w:rPr>
          <w:rFonts w:ascii="times" w:eastAsia="仿宋" w:hAnsi="times" w:cs="Times New Roman (正文 CS 字体)"/>
          <w:sz w:val="24"/>
        </w:rPr>
        <w:t>2.2kW</w:t>
      </w:r>
      <w:r w:rsidR="00450989" w:rsidRPr="00D6291B">
        <w:rPr>
          <w:rFonts w:ascii="times" w:eastAsia="仿宋" w:hAnsi="times" w:cs="Times New Roman (正文 CS 字体)" w:hint="eastAsia"/>
          <w:sz w:val="24"/>
        </w:rPr>
        <w:t>）</w:t>
      </w:r>
      <w:r w:rsidRPr="006B5CCE">
        <w:rPr>
          <w:rFonts w:ascii="times" w:eastAsia="仿宋" w:hAnsi="times" w:cs="Times New Roman (正文 CS 字体)" w:hint="eastAsia"/>
          <w:sz w:val="24"/>
        </w:rPr>
        <w:t>以上且持续不少于</w:t>
      </w:r>
      <w:r w:rsidRPr="006B5CCE">
        <w:rPr>
          <w:rFonts w:ascii="times" w:eastAsia="仿宋" w:hAnsi="times" w:cs="Times New Roman (正文 CS 字体)"/>
          <w:sz w:val="24"/>
        </w:rPr>
        <w:t>3</w:t>
      </w:r>
      <w:r w:rsidRPr="006B5CCE">
        <w:rPr>
          <w:rFonts w:ascii="times" w:eastAsia="仿宋" w:hAnsi="times" w:cs="Times New Roman (正文 CS 字体)" w:hint="eastAsia"/>
          <w:sz w:val="24"/>
        </w:rPr>
        <w:t>个月</w:t>
      </w:r>
      <w:r w:rsidR="00A323A9">
        <w:rPr>
          <w:rFonts w:ascii="times" w:eastAsia="仿宋" w:hAnsi="times" w:cs="Times New Roman (正文 CS 字体)" w:hint="eastAsia"/>
          <w:sz w:val="24"/>
        </w:rPr>
        <w:t>（不含当月）</w:t>
      </w:r>
      <w:r w:rsidRPr="006B5CCE">
        <w:rPr>
          <w:rFonts w:ascii="times" w:eastAsia="仿宋" w:hAnsi="times" w:cs="Times New Roman (正文 CS 字体)" w:hint="eastAsia"/>
          <w:sz w:val="24"/>
        </w:rPr>
        <w:t xml:space="preserve">; </w:t>
      </w:r>
    </w:p>
    <w:p w14:paraId="1D010B18" w14:textId="05421E2B" w:rsidR="00450989" w:rsidRPr="00D6291B" w:rsidRDefault="006B5CCE" w:rsidP="00AF0735">
      <w:pPr>
        <w:spacing w:after="0" w:line="360" w:lineRule="auto"/>
        <w:ind w:firstLineChars="200" w:firstLine="489"/>
        <w:jc w:val="both"/>
        <w:rPr>
          <w:rFonts w:ascii="times" w:eastAsia="仿宋" w:hAnsi="times" w:cs="Times New Roman (正文 CS 字体)" w:hint="eastAsia"/>
          <w:sz w:val="24"/>
        </w:rPr>
      </w:pPr>
      <w:r w:rsidRPr="006B5CCE">
        <w:rPr>
          <w:rFonts w:ascii="times" w:eastAsia="仿宋" w:hAnsi="times" w:cs="Times New Roman (正文 CS 字体)" w:hint="eastAsia"/>
          <w:b/>
          <w:bCs/>
          <w:sz w:val="24"/>
        </w:rPr>
        <w:t>条件</w:t>
      </w:r>
      <w:r w:rsidRPr="006B5CCE">
        <w:rPr>
          <w:rFonts w:ascii="times" w:eastAsia="仿宋" w:hAnsi="times" w:cs="Times New Roman (正文 CS 字体)"/>
          <w:b/>
          <w:bCs/>
          <w:sz w:val="24"/>
        </w:rPr>
        <w:t>2</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会员在唐镇托管机房无主机托管资源或在唐镇托管机房主机托管资源不足</w:t>
      </w:r>
      <w:r w:rsidRPr="006B5CCE">
        <w:rPr>
          <w:rFonts w:ascii="times" w:eastAsia="仿宋" w:hAnsi="times" w:cs="Times New Roman (正文 CS 字体)"/>
          <w:sz w:val="24"/>
        </w:rPr>
        <w:t>12</w:t>
      </w:r>
      <w:r w:rsidRPr="006B5CCE">
        <w:rPr>
          <w:rFonts w:ascii="times" w:eastAsia="仿宋" w:hAnsi="times" w:cs="Times New Roman (正文 CS 字体)" w:hint="eastAsia"/>
          <w:sz w:val="24"/>
        </w:rPr>
        <w:t>个。</w:t>
      </w:r>
    </w:p>
    <w:p w14:paraId="2758CC8F" w14:textId="60B1DA12" w:rsidR="006B5CCE" w:rsidRPr="006B5CCE" w:rsidRDefault="006B5CCE" w:rsidP="00150697">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该区域资源申请采用</w:t>
      </w:r>
      <w:r w:rsidRPr="006B5CCE">
        <w:rPr>
          <w:rFonts w:ascii="times" w:eastAsia="仿宋" w:hAnsi="times" w:cs="Times New Roman (正文 CS 字体)"/>
          <w:b/>
          <w:bCs/>
          <w:sz w:val="24"/>
        </w:rPr>
        <w:t>“</w:t>
      </w:r>
      <w:r w:rsidRPr="006B5CCE">
        <w:rPr>
          <w:rFonts w:ascii="times" w:eastAsia="仿宋" w:hAnsi="times" w:cs="Times New Roman (正文 CS 字体)" w:hint="eastAsia"/>
          <w:b/>
          <w:bCs/>
          <w:sz w:val="24"/>
        </w:rPr>
        <w:t>每季度公开抽签选定</w:t>
      </w:r>
      <w:r w:rsidRPr="006B5CCE">
        <w:rPr>
          <w:rFonts w:ascii="times" w:eastAsia="仿宋" w:hAnsi="times" w:cs="Times New Roman (正文 CS 字体)"/>
          <w:b/>
          <w:bCs/>
          <w:sz w:val="24"/>
        </w:rPr>
        <w:t>”</w:t>
      </w:r>
      <w:r w:rsidRPr="006B5CCE">
        <w:rPr>
          <w:rFonts w:ascii="times" w:eastAsia="仿宋" w:hAnsi="times" w:cs="Times New Roman (正文 CS 字体)" w:hint="eastAsia"/>
          <w:sz w:val="24"/>
        </w:rPr>
        <w:t>原则，</w:t>
      </w:r>
      <w:r w:rsidR="00CA75CD">
        <w:rPr>
          <w:rFonts w:ascii="times" w:eastAsia="仿宋" w:hAnsi="times" w:cs="Times New Roman (正文 CS 字体)" w:hint="eastAsia"/>
          <w:sz w:val="24"/>
        </w:rPr>
        <w:t>扩容工作原则上为每年</w:t>
      </w:r>
      <w:r w:rsidR="00CA75CD">
        <w:rPr>
          <w:rFonts w:ascii="times" w:eastAsia="仿宋" w:hAnsi="times" w:cs="Times New Roman (正文 CS 字体)" w:hint="eastAsia"/>
          <w:sz w:val="24"/>
        </w:rPr>
        <w:lastRenderedPageBreak/>
        <w:t>的</w:t>
      </w:r>
      <w:r w:rsidR="00CA75CD">
        <w:rPr>
          <w:rFonts w:ascii="times" w:eastAsia="仿宋" w:hAnsi="times" w:cs="Times New Roman (正文 CS 字体)" w:hint="eastAsia"/>
          <w:sz w:val="24"/>
        </w:rPr>
        <w:t>1</w:t>
      </w:r>
      <w:r w:rsidR="00CA75CD">
        <w:rPr>
          <w:rFonts w:ascii="times" w:eastAsia="仿宋" w:hAnsi="times" w:cs="Times New Roman (正文 CS 字体)" w:hint="eastAsia"/>
          <w:sz w:val="24"/>
        </w:rPr>
        <w:t>月、</w:t>
      </w:r>
      <w:r w:rsidR="00CA75CD">
        <w:rPr>
          <w:rFonts w:ascii="times" w:eastAsia="仿宋" w:hAnsi="times" w:cs="Times New Roman (正文 CS 字体)" w:hint="eastAsia"/>
          <w:sz w:val="24"/>
        </w:rPr>
        <w:t>4</w:t>
      </w:r>
      <w:r w:rsidR="00CA75CD">
        <w:rPr>
          <w:rFonts w:ascii="times" w:eastAsia="仿宋" w:hAnsi="times" w:cs="Times New Roman (正文 CS 字体)" w:hint="eastAsia"/>
          <w:sz w:val="24"/>
        </w:rPr>
        <w:t>月、</w:t>
      </w:r>
      <w:r w:rsidR="00CA75CD">
        <w:rPr>
          <w:rFonts w:ascii="times" w:eastAsia="仿宋" w:hAnsi="times" w:cs="Times New Roman (正文 CS 字体)" w:hint="eastAsia"/>
          <w:sz w:val="24"/>
        </w:rPr>
        <w:t>7</w:t>
      </w:r>
      <w:r w:rsidR="00CA75CD">
        <w:rPr>
          <w:rFonts w:ascii="times" w:eastAsia="仿宋" w:hAnsi="times" w:cs="Times New Roman (正文 CS 字体)" w:hint="eastAsia"/>
          <w:sz w:val="24"/>
        </w:rPr>
        <w:t>月和</w:t>
      </w:r>
      <w:r w:rsidR="00CA75CD">
        <w:rPr>
          <w:rFonts w:ascii="times" w:eastAsia="仿宋" w:hAnsi="times" w:cs="Times New Roman (正文 CS 字体)" w:hint="eastAsia"/>
          <w:sz w:val="24"/>
        </w:rPr>
        <w:t>10</w:t>
      </w:r>
      <w:r w:rsidR="00CA75CD">
        <w:rPr>
          <w:rFonts w:ascii="times" w:eastAsia="仿宋" w:hAnsi="times" w:cs="Times New Roman (正文 CS 字体)" w:hint="eastAsia"/>
          <w:sz w:val="24"/>
        </w:rPr>
        <w:t>月各集中组织开展一次。</w:t>
      </w:r>
      <w:r w:rsidR="00150697">
        <w:rPr>
          <w:rFonts w:ascii="times" w:eastAsia="仿宋" w:hAnsi="times" w:cs="Times New Roman (正文 CS 字体)" w:hint="eastAsia"/>
          <w:sz w:val="24"/>
        </w:rPr>
        <w:t>具体要求如下</w:t>
      </w:r>
      <w:r w:rsidR="00AF0735">
        <w:rPr>
          <w:rFonts w:ascii="times" w:eastAsia="仿宋" w:hAnsi="times" w:cs="Times New Roman (正文 CS 字体)" w:hint="eastAsia"/>
          <w:sz w:val="24"/>
        </w:rPr>
        <w:t>：</w:t>
      </w:r>
    </w:p>
    <w:p w14:paraId="14AC45F8" w14:textId="1A8F7376" w:rsidR="006B5CCE" w:rsidRPr="006B5CCE" w:rsidRDefault="006B5CCE" w:rsidP="00AF0735">
      <w:pPr>
        <w:spacing w:after="0" w:line="360" w:lineRule="auto"/>
        <w:ind w:firstLineChars="200" w:firstLine="480"/>
        <w:jc w:val="both"/>
        <w:rPr>
          <w:rFonts w:ascii="times" w:eastAsia="仿宋" w:hAnsi="times" w:cs="Times New Roman (正文 CS 字体)" w:hint="eastAsia"/>
          <w:b/>
          <w:bCs/>
          <w:sz w:val="24"/>
        </w:rPr>
      </w:pPr>
      <w:r w:rsidRPr="006B5CCE">
        <w:rPr>
          <w:rFonts w:ascii="Segoe UI Symbol" w:hAnsi="Segoe UI Symbol" w:cs="Segoe UI Symbol"/>
          <w:b/>
          <w:bCs/>
          <w:sz w:val="24"/>
        </w:rPr>
        <w:t>◆</w:t>
      </w:r>
      <w:r w:rsidRPr="006B5CCE">
        <w:rPr>
          <w:rFonts w:ascii="times" w:eastAsia="仿宋" w:hAnsi="times" w:cs="Times New Roman (正文 CS 字体)" w:hint="eastAsia"/>
          <w:b/>
          <w:bCs/>
          <w:sz w:val="24"/>
        </w:rPr>
        <w:t>扩容规模要求</w:t>
      </w:r>
    </w:p>
    <w:p w14:paraId="30050187" w14:textId="7B09260F" w:rsidR="006B5CCE" w:rsidRPr="006B5CCE" w:rsidRDefault="00450989" w:rsidP="00AF0735">
      <w:pPr>
        <w:spacing w:after="0" w:line="360" w:lineRule="auto"/>
        <w:ind w:firstLineChars="200" w:firstLine="480"/>
        <w:jc w:val="both"/>
        <w:rPr>
          <w:rFonts w:ascii="times" w:eastAsia="仿宋" w:hAnsi="times" w:cs="Times New Roman (正文 CS 字体)" w:hint="eastAsia"/>
          <w:sz w:val="24"/>
        </w:rPr>
      </w:pPr>
      <w:r w:rsidRPr="00D6291B">
        <w:rPr>
          <w:rFonts w:ascii="times" w:eastAsia="仿宋" w:hAnsi="times" w:cs="Times New Roman (正文 CS 字体)" w:hint="eastAsia"/>
          <w:sz w:val="24"/>
        </w:rPr>
        <w:t>（</w:t>
      </w:r>
      <w:r w:rsidRPr="00D6291B">
        <w:rPr>
          <w:rFonts w:ascii="times" w:eastAsia="仿宋" w:hAnsi="times" w:cs="Times New Roman (正文 CS 字体)" w:hint="eastAsia"/>
          <w:sz w:val="24"/>
        </w:rPr>
        <w:t>1</w:t>
      </w:r>
      <w:r w:rsidRPr="00D6291B">
        <w:rPr>
          <w:rFonts w:ascii="times" w:eastAsia="仿宋" w:hAnsi="times" w:cs="Times New Roman (正文 CS 字体)" w:hint="eastAsia"/>
          <w:sz w:val="24"/>
        </w:rPr>
        <w:t>）</w:t>
      </w:r>
      <w:r w:rsidR="006B5CCE" w:rsidRPr="006B5CCE">
        <w:rPr>
          <w:rFonts w:ascii="times" w:eastAsia="仿宋" w:hAnsi="times" w:cs="Times New Roman (正文 CS 字体)" w:hint="eastAsia"/>
          <w:sz w:val="24"/>
        </w:rPr>
        <w:t>满足申请条件</w:t>
      </w:r>
      <w:r w:rsidR="006B5CCE" w:rsidRPr="006B5CCE">
        <w:rPr>
          <w:rFonts w:ascii="times" w:eastAsia="仿宋" w:hAnsi="times" w:cs="Times New Roman (正文 CS 字体)"/>
          <w:sz w:val="24"/>
        </w:rPr>
        <w:t>1</w:t>
      </w:r>
      <w:r w:rsidR="006B5CCE" w:rsidRPr="006B5CCE">
        <w:rPr>
          <w:rFonts w:ascii="times" w:eastAsia="仿宋" w:hAnsi="times" w:cs="Times New Roman (正文 CS 字体)" w:hint="eastAsia"/>
          <w:sz w:val="24"/>
        </w:rPr>
        <w:t>的会员，单次扩容上限为</w:t>
      </w:r>
      <w:r w:rsidR="006B5CCE" w:rsidRPr="006B5CCE">
        <w:rPr>
          <w:rFonts w:ascii="times" w:eastAsia="仿宋" w:hAnsi="times" w:cs="Times New Roman (正文 CS 字体)"/>
          <w:sz w:val="24"/>
        </w:rPr>
        <w:t>12</w:t>
      </w:r>
      <w:r w:rsidR="006B5CCE" w:rsidRPr="006B5CCE">
        <w:rPr>
          <w:rFonts w:ascii="times" w:eastAsia="仿宋" w:hAnsi="times" w:cs="Times New Roman (正文 CS 字体)" w:hint="eastAsia"/>
          <w:sz w:val="24"/>
        </w:rPr>
        <w:t>个机柜</w:t>
      </w:r>
      <w:r w:rsidR="006B5CCE" w:rsidRPr="006B5CCE">
        <w:rPr>
          <w:rFonts w:ascii="times" w:eastAsia="仿宋" w:hAnsi="times" w:cs="Times New Roman (正文 CS 字体)" w:hint="eastAsia"/>
          <w:sz w:val="24"/>
        </w:rPr>
        <w:t xml:space="preserve">; </w:t>
      </w:r>
    </w:p>
    <w:p w14:paraId="025A4DD9" w14:textId="7C63CE4B" w:rsidR="006B5CCE" w:rsidRPr="006B5CCE" w:rsidRDefault="00450989" w:rsidP="00F10F8E">
      <w:pPr>
        <w:spacing w:after="0" w:line="360" w:lineRule="auto"/>
        <w:ind w:firstLineChars="200" w:firstLine="480"/>
        <w:jc w:val="both"/>
        <w:rPr>
          <w:rFonts w:ascii="times" w:eastAsia="仿宋" w:hAnsi="times" w:cs="Times New Roman (正文 CS 字体)" w:hint="eastAsia"/>
          <w:sz w:val="24"/>
        </w:rPr>
      </w:pPr>
      <w:r w:rsidRPr="00D6291B">
        <w:rPr>
          <w:rFonts w:ascii="times" w:eastAsia="仿宋" w:hAnsi="times" w:cs="Times New Roman (正文 CS 字体)" w:hint="eastAsia"/>
          <w:sz w:val="24"/>
        </w:rPr>
        <w:t>（</w:t>
      </w:r>
      <w:r w:rsidRPr="00D6291B">
        <w:rPr>
          <w:rFonts w:ascii="times" w:eastAsia="仿宋" w:hAnsi="times" w:cs="Times New Roman (正文 CS 字体)" w:hint="eastAsia"/>
          <w:sz w:val="24"/>
        </w:rPr>
        <w:t>2</w:t>
      </w:r>
      <w:r w:rsidRPr="00D6291B">
        <w:rPr>
          <w:rFonts w:ascii="times" w:eastAsia="仿宋" w:hAnsi="times" w:cs="Times New Roman (正文 CS 字体)" w:hint="eastAsia"/>
          <w:sz w:val="24"/>
        </w:rPr>
        <w:t>）</w:t>
      </w:r>
      <w:r w:rsidR="006B5CCE" w:rsidRPr="006B5CCE">
        <w:rPr>
          <w:rFonts w:ascii="times" w:eastAsia="仿宋" w:hAnsi="times" w:cs="Times New Roman (正文 CS 字体)" w:hint="eastAsia"/>
          <w:sz w:val="24"/>
        </w:rPr>
        <w:t>满足申请条件</w:t>
      </w:r>
      <w:r w:rsidR="006B5CCE" w:rsidRPr="006B5CCE">
        <w:rPr>
          <w:rFonts w:ascii="times" w:eastAsia="仿宋" w:hAnsi="times" w:cs="Times New Roman (正文 CS 字体)"/>
          <w:sz w:val="24"/>
        </w:rPr>
        <w:t>2</w:t>
      </w:r>
      <w:r w:rsidR="006B5CCE" w:rsidRPr="006B5CCE">
        <w:rPr>
          <w:rFonts w:ascii="times" w:eastAsia="仿宋" w:hAnsi="times" w:cs="Times New Roman (正文 CS 字体)" w:hint="eastAsia"/>
          <w:sz w:val="24"/>
        </w:rPr>
        <w:t>的会员，新申请的托管机柜和已获取的托管机柜数量之和不得超过</w:t>
      </w:r>
      <w:r w:rsidR="006B5CCE" w:rsidRPr="006B5CCE">
        <w:rPr>
          <w:rFonts w:ascii="times" w:eastAsia="仿宋" w:hAnsi="times" w:cs="Times New Roman (正文 CS 字体)"/>
          <w:sz w:val="24"/>
        </w:rPr>
        <w:t>12</w:t>
      </w:r>
      <w:r w:rsidR="006B5CCE" w:rsidRPr="006B5CCE">
        <w:rPr>
          <w:rFonts w:ascii="times" w:eastAsia="仿宋" w:hAnsi="times" w:cs="Times New Roman (正文 CS 字体)" w:hint="eastAsia"/>
          <w:sz w:val="24"/>
        </w:rPr>
        <w:t>个机柜</w:t>
      </w:r>
      <w:r w:rsidR="00F10F8E">
        <w:rPr>
          <w:rFonts w:ascii="times" w:eastAsia="仿宋" w:hAnsi="times" w:cs="Times New Roman (正文 CS 字体)" w:hint="eastAsia"/>
          <w:sz w:val="24"/>
        </w:rPr>
        <w:t>。</w:t>
      </w:r>
    </w:p>
    <w:p w14:paraId="5D6937C0" w14:textId="5A9D874E" w:rsidR="006B5CCE" w:rsidRPr="006B5CCE" w:rsidRDefault="006B5CCE" w:rsidP="00AF0735">
      <w:pPr>
        <w:spacing w:after="0" w:line="360" w:lineRule="auto"/>
        <w:ind w:firstLineChars="200" w:firstLine="489"/>
        <w:jc w:val="both"/>
        <w:rPr>
          <w:rFonts w:ascii="times" w:eastAsia="仿宋" w:hAnsi="times" w:cs="Times New Roman (正文 CS 字体)" w:hint="eastAsia"/>
          <w:b/>
          <w:bCs/>
          <w:sz w:val="24"/>
        </w:rPr>
      </w:pPr>
      <w:r w:rsidRPr="006B5CCE">
        <w:rPr>
          <w:rFonts w:ascii="Segoe UI Symbol" w:eastAsia="仿宋" w:hAnsi="Segoe UI Symbol" w:cs="Segoe UI Symbol"/>
          <w:b/>
          <w:bCs/>
          <w:sz w:val="24"/>
        </w:rPr>
        <w:t>◆</w:t>
      </w:r>
      <w:r w:rsidRPr="006B5CCE">
        <w:rPr>
          <w:rFonts w:ascii="times" w:eastAsia="仿宋" w:hAnsi="times" w:cs="Times New Roman (正文 CS 字体)" w:hint="eastAsia"/>
          <w:b/>
          <w:bCs/>
          <w:sz w:val="24"/>
        </w:rPr>
        <w:t>时间间隔要求</w:t>
      </w:r>
    </w:p>
    <w:p w14:paraId="288CAA41" w14:textId="1BEE0930" w:rsidR="006B5CCE" w:rsidRPr="006B5CCE" w:rsidRDefault="00450989" w:rsidP="00AF0735">
      <w:pPr>
        <w:spacing w:after="0" w:line="360" w:lineRule="auto"/>
        <w:ind w:firstLineChars="200" w:firstLine="480"/>
        <w:jc w:val="both"/>
        <w:rPr>
          <w:rFonts w:ascii="times" w:eastAsia="仿宋" w:hAnsi="times" w:cs="Times New Roman (正文 CS 字体)" w:hint="eastAsia"/>
          <w:sz w:val="24"/>
        </w:rPr>
      </w:pPr>
      <w:r w:rsidRPr="00D6291B">
        <w:rPr>
          <w:rFonts w:ascii="times" w:eastAsia="仿宋" w:hAnsi="times" w:cs="Times New Roman (正文 CS 字体)" w:hint="eastAsia"/>
          <w:sz w:val="24"/>
        </w:rPr>
        <w:t>（</w:t>
      </w:r>
      <w:r w:rsidRPr="00D6291B">
        <w:rPr>
          <w:rFonts w:ascii="times" w:eastAsia="仿宋" w:hAnsi="times" w:cs="Times New Roman (正文 CS 字体)" w:hint="eastAsia"/>
          <w:sz w:val="24"/>
        </w:rPr>
        <w:t>1</w:t>
      </w:r>
      <w:r w:rsidRPr="00D6291B">
        <w:rPr>
          <w:rFonts w:ascii="times" w:eastAsia="仿宋" w:hAnsi="times" w:cs="Times New Roman (正文 CS 字体)" w:hint="eastAsia"/>
          <w:sz w:val="24"/>
        </w:rPr>
        <w:t>）</w:t>
      </w:r>
      <w:r w:rsidR="006B5CCE" w:rsidRPr="006B5CCE">
        <w:rPr>
          <w:rFonts w:ascii="times" w:eastAsia="仿宋" w:hAnsi="times" w:cs="Times New Roman (正文 CS 字体)" w:hint="eastAsia"/>
          <w:sz w:val="24"/>
        </w:rPr>
        <w:t>会员完成一次资源扩容后，</w:t>
      </w:r>
      <w:r w:rsidR="00A323A9">
        <w:rPr>
          <w:rFonts w:ascii="times" w:eastAsia="仿宋" w:hAnsi="times" w:cs="Times New Roman (正文 CS 字体)" w:hint="eastAsia"/>
          <w:sz w:val="24"/>
        </w:rPr>
        <w:t>2</w:t>
      </w:r>
      <w:r w:rsidR="006B5CCE" w:rsidRPr="006B5CCE">
        <w:rPr>
          <w:rFonts w:ascii="times" w:eastAsia="仿宋" w:hAnsi="times" w:cs="Times New Roman (正文 CS 字体)" w:hint="eastAsia"/>
          <w:sz w:val="24"/>
        </w:rPr>
        <w:t>个月之内</w:t>
      </w:r>
      <w:r w:rsidR="00A323A9">
        <w:rPr>
          <w:rFonts w:ascii="times" w:eastAsia="仿宋" w:hAnsi="times" w:cs="Times New Roman (正文 CS 字体)" w:hint="eastAsia"/>
          <w:sz w:val="24"/>
        </w:rPr>
        <w:t>（含</w:t>
      </w:r>
      <w:r w:rsidR="00A323A9">
        <w:rPr>
          <w:rFonts w:ascii="times" w:eastAsia="仿宋" w:hAnsi="times" w:cs="Times New Roman (正文 CS 字体)" w:hint="eastAsia"/>
          <w:sz w:val="24"/>
        </w:rPr>
        <w:t>2</w:t>
      </w:r>
      <w:r w:rsidR="00A323A9">
        <w:rPr>
          <w:rFonts w:ascii="times" w:eastAsia="仿宋" w:hAnsi="times" w:cs="Times New Roman (正文 CS 字体)" w:hint="eastAsia"/>
          <w:sz w:val="24"/>
        </w:rPr>
        <w:t>个月）</w:t>
      </w:r>
      <w:r w:rsidR="006B5CCE" w:rsidRPr="006B5CCE">
        <w:rPr>
          <w:rFonts w:ascii="times" w:eastAsia="仿宋" w:hAnsi="times" w:cs="Times New Roman (正文 CS 字体)" w:hint="eastAsia"/>
          <w:sz w:val="24"/>
        </w:rPr>
        <w:t>不得再次申请资源扩容</w:t>
      </w:r>
      <w:r w:rsidR="006B5CCE" w:rsidRPr="006B5CCE">
        <w:rPr>
          <w:rFonts w:ascii="times" w:eastAsia="仿宋" w:hAnsi="times" w:cs="Times New Roman (正文 CS 字体)" w:hint="eastAsia"/>
          <w:sz w:val="24"/>
        </w:rPr>
        <w:t xml:space="preserve">; </w:t>
      </w:r>
    </w:p>
    <w:p w14:paraId="376C4081" w14:textId="15E32652" w:rsidR="006B5CCE" w:rsidRPr="006B5CCE" w:rsidRDefault="00450989" w:rsidP="00AF0735">
      <w:pPr>
        <w:spacing w:after="0" w:line="360" w:lineRule="auto"/>
        <w:ind w:firstLineChars="200" w:firstLine="480"/>
        <w:jc w:val="both"/>
        <w:rPr>
          <w:rFonts w:ascii="times" w:eastAsia="仿宋" w:hAnsi="times" w:cs="Times New Roman (正文 CS 字体)" w:hint="eastAsia"/>
          <w:sz w:val="24"/>
        </w:rPr>
      </w:pPr>
      <w:r w:rsidRPr="00D6291B">
        <w:rPr>
          <w:rFonts w:ascii="times" w:eastAsia="仿宋" w:hAnsi="times" w:cs="Times New Roman (正文 CS 字体)" w:hint="eastAsia"/>
          <w:sz w:val="24"/>
        </w:rPr>
        <w:t>（</w:t>
      </w:r>
      <w:r w:rsidRPr="00D6291B">
        <w:rPr>
          <w:rFonts w:ascii="times" w:eastAsia="仿宋" w:hAnsi="times" w:cs="Times New Roman (正文 CS 字体)" w:hint="eastAsia"/>
          <w:sz w:val="24"/>
        </w:rPr>
        <w:t>2</w:t>
      </w:r>
      <w:r w:rsidRPr="00D6291B">
        <w:rPr>
          <w:rFonts w:ascii="times" w:eastAsia="仿宋" w:hAnsi="times" w:cs="Times New Roman (正文 CS 字体)" w:hint="eastAsia"/>
          <w:sz w:val="24"/>
        </w:rPr>
        <w:t>）</w:t>
      </w:r>
      <w:r w:rsidR="006B5CCE" w:rsidRPr="006B5CCE">
        <w:rPr>
          <w:rFonts w:ascii="times" w:eastAsia="仿宋" w:hAnsi="times" w:cs="Times New Roman (正文 CS 字体)" w:hint="eastAsia"/>
          <w:sz w:val="24"/>
        </w:rPr>
        <w:t>会员被我司按照《托管服务合同》的空闲主机托管资源退出条款回收托管机柜资源的，</w:t>
      </w:r>
      <w:r w:rsidR="00954D3F">
        <w:rPr>
          <w:rFonts w:ascii="times" w:eastAsia="仿宋" w:hAnsi="times" w:cs="Times New Roman (正文 CS 字体)" w:hint="eastAsia"/>
          <w:sz w:val="24"/>
        </w:rPr>
        <w:t>6</w:t>
      </w:r>
      <w:r w:rsidR="00954D3F">
        <w:rPr>
          <w:rFonts w:ascii="times" w:eastAsia="仿宋" w:hAnsi="times" w:cs="Times New Roman (正文 CS 字体)" w:hint="eastAsia"/>
          <w:sz w:val="24"/>
        </w:rPr>
        <w:t>个月</w:t>
      </w:r>
      <w:r w:rsidR="006B5CCE" w:rsidRPr="006B5CCE">
        <w:rPr>
          <w:rFonts w:ascii="times" w:eastAsia="仿宋" w:hAnsi="times" w:cs="Times New Roman (正文 CS 字体)" w:hint="eastAsia"/>
          <w:sz w:val="24"/>
        </w:rPr>
        <w:t>之内不得申请资源扩容</w:t>
      </w:r>
      <w:r w:rsidR="006B5CCE" w:rsidRPr="006B5CCE">
        <w:rPr>
          <w:rFonts w:ascii="times" w:eastAsia="仿宋" w:hAnsi="times" w:cs="Times New Roman (正文 CS 字体)" w:hint="eastAsia"/>
          <w:sz w:val="24"/>
        </w:rPr>
        <w:t xml:space="preserve">; </w:t>
      </w:r>
    </w:p>
    <w:p w14:paraId="60BF9308" w14:textId="65845CD9" w:rsidR="00450989" w:rsidRPr="00D6291B" w:rsidRDefault="00450989" w:rsidP="00AF0735">
      <w:pPr>
        <w:spacing w:line="360" w:lineRule="auto"/>
        <w:ind w:firstLineChars="200" w:firstLine="480"/>
        <w:jc w:val="both"/>
        <w:rPr>
          <w:rFonts w:ascii="times" w:eastAsia="仿宋" w:hAnsi="times" w:cs="Times New Roman (正文 CS 字体)" w:hint="eastAsia"/>
          <w:sz w:val="24"/>
        </w:rPr>
      </w:pPr>
      <w:r w:rsidRPr="00D6291B">
        <w:rPr>
          <w:rFonts w:ascii="times" w:eastAsia="仿宋" w:hAnsi="times" w:cs="Times New Roman (正文 CS 字体)" w:hint="eastAsia"/>
          <w:sz w:val="24"/>
        </w:rPr>
        <w:t>（</w:t>
      </w:r>
      <w:r w:rsidRPr="00D6291B">
        <w:rPr>
          <w:rFonts w:ascii="times" w:eastAsia="仿宋" w:hAnsi="times" w:cs="Times New Roman (正文 CS 字体)" w:hint="eastAsia"/>
          <w:sz w:val="24"/>
        </w:rPr>
        <w:t>3</w:t>
      </w:r>
      <w:r w:rsidRPr="00D6291B">
        <w:rPr>
          <w:rFonts w:ascii="times" w:eastAsia="仿宋" w:hAnsi="times" w:cs="Times New Roman (正文 CS 字体)" w:hint="eastAsia"/>
          <w:sz w:val="24"/>
        </w:rPr>
        <w:t>）</w:t>
      </w:r>
      <w:r w:rsidR="006B5CCE" w:rsidRPr="006B5CCE">
        <w:rPr>
          <w:rFonts w:ascii="times" w:eastAsia="仿宋" w:hAnsi="times" w:cs="Times New Roman (正文 CS 字体)" w:hint="eastAsia"/>
          <w:sz w:val="24"/>
        </w:rPr>
        <w:t>会员存在主动清退主机托管资源情况的，</w:t>
      </w:r>
      <w:r w:rsidR="00954D3F">
        <w:rPr>
          <w:rFonts w:ascii="times" w:eastAsia="仿宋" w:hAnsi="times" w:cs="Times New Roman (正文 CS 字体)" w:hint="eastAsia"/>
          <w:sz w:val="24"/>
        </w:rPr>
        <w:t>6</w:t>
      </w:r>
      <w:r w:rsidR="00954D3F">
        <w:rPr>
          <w:rFonts w:ascii="times" w:eastAsia="仿宋" w:hAnsi="times" w:cs="Times New Roman (正文 CS 字体)" w:hint="eastAsia"/>
          <w:sz w:val="24"/>
        </w:rPr>
        <w:t>个月</w:t>
      </w:r>
      <w:r w:rsidR="006B5CCE" w:rsidRPr="006B5CCE">
        <w:rPr>
          <w:rFonts w:ascii="times" w:eastAsia="仿宋" w:hAnsi="times" w:cs="Times New Roman (正文 CS 字体)" w:hint="eastAsia"/>
          <w:sz w:val="24"/>
        </w:rPr>
        <w:t>之内不得申请资源扩容。</w:t>
      </w:r>
    </w:p>
    <w:p w14:paraId="67E5AF5C" w14:textId="34594BD9" w:rsidR="006B5CCE" w:rsidRPr="006B5CCE" w:rsidRDefault="006B5CCE" w:rsidP="00AF0735">
      <w:pPr>
        <w:spacing w:after="0" w:line="360" w:lineRule="auto"/>
        <w:ind w:firstLineChars="200" w:firstLine="480"/>
        <w:jc w:val="both"/>
        <w:rPr>
          <w:rFonts w:ascii="times" w:hAnsi="times" w:cs="Times New Roman (正文 CS 字体)" w:hint="eastAsia"/>
        </w:rPr>
      </w:pPr>
      <w:r w:rsidRPr="006B5CCE">
        <w:rPr>
          <w:rFonts w:ascii="times" w:eastAsia="黑体" w:hAnsi="times" w:cs="Times New Roman (正文 CS 字体)" w:hint="eastAsia"/>
          <w:sz w:val="24"/>
        </w:rPr>
        <w:t>三、主机托管资源申请步骤</w:t>
      </w:r>
    </w:p>
    <w:p w14:paraId="6967BF6A" w14:textId="1B2DF448" w:rsidR="00450989" w:rsidRPr="00D6291B" w:rsidRDefault="006B5CCE" w:rsidP="00AF0735">
      <w:pPr>
        <w:pStyle w:val="a9"/>
        <w:numPr>
          <w:ilvl w:val="0"/>
          <w:numId w:val="1"/>
        </w:numPr>
        <w:spacing w:after="0" w:line="360" w:lineRule="auto"/>
        <w:ind w:left="0" w:firstLine="442"/>
        <w:jc w:val="both"/>
        <w:rPr>
          <w:rFonts w:ascii="times" w:eastAsia="仿宋" w:hAnsi="times" w:cs="Times New Roman (正文 CS 字体)" w:hint="eastAsia"/>
          <w:sz w:val="24"/>
        </w:rPr>
      </w:pPr>
      <w:r w:rsidRPr="00D6291B">
        <w:rPr>
          <w:rFonts w:ascii="times" w:eastAsia="仿宋" w:hAnsi="times" w:cs="Times New Roman (正文 CS 字体)" w:hint="eastAsia"/>
          <w:sz w:val="24"/>
        </w:rPr>
        <w:t>填写需求申请表</w:t>
      </w:r>
      <w:r w:rsidR="00B672ED">
        <w:rPr>
          <w:rFonts w:ascii="times" w:eastAsia="仿宋" w:hAnsi="times" w:cs="Times New Roman (正文 CS 字体)" w:hint="eastAsia"/>
          <w:sz w:val="24"/>
        </w:rPr>
        <w:t>：</w:t>
      </w:r>
      <w:r w:rsidRPr="00D6291B">
        <w:rPr>
          <w:rFonts w:ascii="times" w:eastAsia="仿宋" w:hAnsi="times" w:cs="Times New Roman (正文 CS 字体)" w:hint="eastAsia"/>
          <w:sz w:val="24"/>
        </w:rPr>
        <w:t>确认符合上述申请条件的会员，可根据各自需求填写书面申请表，具体内容及格式可参考附件模板。</w:t>
      </w:r>
    </w:p>
    <w:p w14:paraId="3E9D840D" w14:textId="43C103FE" w:rsidR="00450989" w:rsidRPr="00D6291B" w:rsidRDefault="006B5CCE" w:rsidP="00AF0735">
      <w:pPr>
        <w:pStyle w:val="a9"/>
        <w:numPr>
          <w:ilvl w:val="0"/>
          <w:numId w:val="1"/>
        </w:numPr>
        <w:spacing w:after="0" w:line="360" w:lineRule="auto"/>
        <w:ind w:left="0" w:firstLine="442"/>
        <w:jc w:val="both"/>
        <w:rPr>
          <w:rFonts w:ascii="times" w:eastAsia="仿宋" w:hAnsi="times" w:cs="Times New Roman (正文 CS 字体)" w:hint="eastAsia"/>
          <w:sz w:val="24"/>
        </w:rPr>
      </w:pPr>
      <w:r w:rsidRPr="00D6291B">
        <w:rPr>
          <w:rFonts w:ascii="times" w:eastAsia="仿宋" w:hAnsi="times" w:cs="Times New Roman (正文 CS 字体)" w:hint="eastAsia"/>
          <w:sz w:val="24"/>
        </w:rPr>
        <w:t>提交需求申请表</w:t>
      </w:r>
      <w:r w:rsidR="00B672ED">
        <w:rPr>
          <w:rFonts w:ascii="times" w:eastAsia="仿宋" w:hAnsi="times" w:cs="Times New Roman (正文 CS 字体)" w:hint="eastAsia"/>
          <w:sz w:val="24"/>
        </w:rPr>
        <w:t>：</w:t>
      </w:r>
      <w:r w:rsidRPr="00D6291B">
        <w:rPr>
          <w:rFonts w:ascii="times" w:eastAsia="仿宋" w:hAnsi="times" w:cs="Times New Roman (正文 CS 字体)" w:hint="eastAsia"/>
          <w:sz w:val="24"/>
        </w:rPr>
        <w:t>书面申请表填写完毕后需加盖公章邮寄至我司，同时将电子版扫描件发送至我司邮箱。</w:t>
      </w:r>
    </w:p>
    <w:p w14:paraId="522EEDB3" w14:textId="12AB2849" w:rsidR="006B5CCE" w:rsidRPr="00D6291B" w:rsidRDefault="006B5CCE" w:rsidP="00AF0735">
      <w:pPr>
        <w:pStyle w:val="a9"/>
        <w:numPr>
          <w:ilvl w:val="0"/>
          <w:numId w:val="1"/>
        </w:numPr>
        <w:spacing w:after="0" w:line="360" w:lineRule="auto"/>
        <w:ind w:left="0" w:firstLine="442"/>
        <w:jc w:val="both"/>
        <w:rPr>
          <w:rFonts w:ascii="times" w:eastAsia="仿宋" w:hAnsi="times" w:cs="Times New Roman (正文 CS 字体)" w:hint="eastAsia"/>
          <w:sz w:val="24"/>
        </w:rPr>
      </w:pPr>
      <w:r w:rsidRPr="00D6291B">
        <w:rPr>
          <w:rFonts w:ascii="times" w:eastAsia="仿宋" w:hAnsi="times" w:cs="Times New Roman (正文 CS 字体)" w:hint="eastAsia"/>
          <w:sz w:val="24"/>
        </w:rPr>
        <w:t>申请需求处理</w:t>
      </w:r>
      <w:r w:rsidR="00B672ED">
        <w:rPr>
          <w:rFonts w:ascii="times" w:eastAsia="仿宋" w:hAnsi="times" w:cs="Times New Roman (正文 CS 字体)" w:hint="eastAsia"/>
          <w:sz w:val="24"/>
        </w:rPr>
        <w:t>：</w:t>
      </w:r>
    </w:p>
    <w:p w14:paraId="6D61D0E1" w14:textId="517E2BF7" w:rsidR="006B5CCE" w:rsidRPr="006B5CCE" w:rsidRDefault="006B5CCE" w:rsidP="00AF0735">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针对</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会员业务发展保障区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扩容需求</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收到申请后，我司将验证申请会员是否满足申请条件，若满足相关条件即签订托管服务合同，并提供对应的主机托管服务</w:t>
      </w:r>
      <w:r w:rsidRPr="006B5CCE">
        <w:rPr>
          <w:rFonts w:ascii="times" w:eastAsia="仿宋" w:hAnsi="times" w:cs="Times New Roman (正文 CS 字体)" w:hint="eastAsia"/>
          <w:sz w:val="24"/>
        </w:rPr>
        <w:t xml:space="preserve">; </w:t>
      </w:r>
    </w:p>
    <w:p w14:paraId="5C97344F" w14:textId="48BE4B06" w:rsidR="006B5CCE" w:rsidRDefault="006B5CCE" w:rsidP="00AF0735">
      <w:pPr>
        <w:spacing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针对</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会员常态化业务扩容区</w:t>
      </w:r>
      <w:r w:rsidRPr="006B5CCE">
        <w:rPr>
          <w:rFonts w:ascii="times" w:eastAsia="仿宋" w:hAnsi="times" w:cs="Times New Roman (正文 CS 字体)"/>
          <w:sz w:val="24"/>
        </w:rPr>
        <w:t>”</w:t>
      </w:r>
      <w:r w:rsidRPr="006B5CCE">
        <w:rPr>
          <w:rFonts w:ascii="times" w:eastAsia="仿宋" w:hAnsi="times" w:cs="Times New Roman (正文 CS 字体)" w:hint="eastAsia"/>
          <w:sz w:val="24"/>
        </w:rPr>
        <w:t>扩容需求</w:t>
      </w:r>
      <w:r w:rsidR="00B672ED">
        <w:rPr>
          <w:rFonts w:ascii="times" w:eastAsia="仿宋" w:hAnsi="times" w:cs="Times New Roman (正文 CS 字体)" w:hint="eastAsia"/>
          <w:sz w:val="24"/>
        </w:rPr>
        <w:t>：</w:t>
      </w:r>
      <w:r w:rsidRPr="006B5CCE">
        <w:rPr>
          <w:rFonts w:ascii="times" w:eastAsia="仿宋" w:hAnsi="times" w:cs="Times New Roman (正文 CS 字体)" w:hint="eastAsia"/>
          <w:sz w:val="24"/>
        </w:rPr>
        <w:t>收到申请后，我司将验证申请会员是否满足扩容条件，并在扩容资源选定会议</w:t>
      </w:r>
      <w:r w:rsidR="00884515">
        <w:rPr>
          <w:rFonts w:ascii="times" w:eastAsia="仿宋" w:hAnsi="times" w:cs="Times New Roman (正文 CS 字体)" w:hint="eastAsia"/>
          <w:sz w:val="24"/>
        </w:rPr>
        <w:t>开展</w:t>
      </w:r>
      <w:r w:rsidRPr="006B5CCE">
        <w:rPr>
          <w:rFonts w:ascii="times" w:eastAsia="仿宋" w:hAnsi="times" w:cs="Times New Roman (正文 CS 字体)" w:hint="eastAsia"/>
          <w:sz w:val="24"/>
        </w:rPr>
        <w:t>前</w:t>
      </w:r>
      <w:r w:rsidR="00884515">
        <w:rPr>
          <w:rFonts w:ascii="times" w:eastAsia="仿宋" w:hAnsi="times" w:cs="Times New Roman (正文 CS 字体)" w:hint="eastAsia"/>
          <w:sz w:val="24"/>
        </w:rPr>
        <w:t>公示扩容资格审定</w:t>
      </w:r>
      <w:r w:rsidRPr="006B5CCE">
        <w:rPr>
          <w:rFonts w:ascii="times" w:eastAsia="仿宋" w:hAnsi="times" w:cs="Times New Roman (正文 CS 字体)" w:hint="eastAsia"/>
          <w:sz w:val="24"/>
        </w:rPr>
        <w:t>结果。获得扩容资源选定资格的会员，即可参与资源选定会议。经资源选定会议确认后即签订托管服务合同，并提供对应的主机托管服务。</w:t>
      </w:r>
    </w:p>
    <w:p w14:paraId="3E96FD46" w14:textId="019229AD" w:rsidR="00954D3F" w:rsidRPr="006B5CCE" w:rsidRDefault="00954D3F" w:rsidP="00AF0735">
      <w:pPr>
        <w:spacing w:line="360" w:lineRule="auto"/>
        <w:ind w:firstLineChars="200" w:firstLine="480"/>
        <w:jc w:val="both"/>
        <w:rPr>
          <w:rFonts w:ascii="times" w:eastAsia="仿宋" w:hAnsi="times" w:cs="Times New Roman (正文 CS 字体)" w:hint="eastAsia"/>
        </w:rPr>
      </w:pPr>
      <w:r>
        <w:rPr>
          <w:rFonts w:ascii="times" w:eastAsia="仿宋" w:hAnsi="times" w:cs="Times New Roman (正文 CS 字体)" w:hint="eastAsia"/>
          <w:sz w:val="24"/>
        </w:rPr>
        <w:t xml:space="preserve">4. </w:t>
      </w:r>
      <w:r w:rsidR="00E75588">
        <w:rPr>
          <w:rFonts w:ascii="times" w:eastAsia="仿宋" w:hAnsi="times" w:cs="Times New Roman (正文 CS 字体)" w:hint="eastAsia"/>
          <w:sz w:val="24"/>
        </w:rPr>
        <w:t>会员</w:t>
      </w:r>
      <w:r>
        <w:rPr>
          <w:rFonts w:ascii="times" w:eastAsia="仿宋" w:hAnsi="times" w:cs="Times New Roman (正文 CS 字体)" w:hint="eastAsia"/>
          <w:sz w:val="24"/>
        </w:rPr>
        <w:t>信息报告：会员每次申请新增主机交易托管资源时，需向中金所报告其机构相关管理制度及执行情况、交易软件信息和部署情况、使用主机交易托管</w:t>
      </w:r>
      <w:r w:rsidR="00E75588">
        <w:rPr>
          <w:rFonts w:ascii="times" w:eastAsia="仿宋" w:hAnsi="times" w:cs="Times New Roman (正文 CS 字体)" w:hint="eastAsia"/>
          <w:sz w:val="24"/>
        </w:rPr>
        <w:t>资源的客户情况等信息。</w:t>
      </w:r>
    </w:p>
    <w:p w14:paraId="2FBE9C2F" w14:textId="77777777" w:rsidR="006B5CCE" w:rsidRPr="006B5CCE" w:rsidRDefault="006B5CCE" w:rsidP="00AF0735">
      <w:pPr>
        <w:spacing w:after="0" w:line="360" w:lineRule="auto"/>
        <w:ind w:firstLineChars="200" w:firstLine="480"/>
        <w:jc w:val="both"/>
        <w:rPr>
          <w:rFonts w:ascii="times" w:eastAsia="黑体" w:hAnsi="times" w:cs="Times New Roman (正文 CS 字体)" w:hint="eastAsia"/>
          <w:sz w:val="24"/>
        </w:rPr>
      </w:pPr>
      <w:r w:rsidRPr="006B5CCE">
        <w:rPr>
          <w:rFonts w:ascii="times" w:eastAsia="黑体" w:hAnsi="times" w:cs="Times New Roman (正文 CS 字体)" w:hint="eastAsia"/>
          <w:sz w:val="24"/>
        </w:rPr>
        <w:lastRenderedPageBreak/>
        <w:t>四、注意事项</w:t>
      </w:r>
      <w:r w:rsidRPr="006B5CCE">
        <w:rPr>
          <w:rFonts w:ascii="times" w:eastAsia="黑体" w:hAnsi="times" w:cs="Times New Roman (正文 CS 字体)" w:hint="eastAsia"/>
          <w:sz w:val="24"/>
        </w:rPr>
        <w:t xml:space="preserve"> </w:t>
      </w:r>
    </w:p>
    <w:p w14:paraId="3E96F7CA" w14:textId="77777777" w:rsidR="00450989" w:rsidRPr="00D6291B" w:rsidRDefault="006B5CCE" w:rsidP="00AF0735">
      <w:pPr>
        <w:pStyle w:val="a9"/>
        <w:numPr>
          <w:ilvl w:val="0"/>
          <w:numId w:val="3"/>
        </w:numPr>
        <w:spacing w:line="360" w:lineRule="auto"/>
        <w:ind w:left="0" w:firstLine="442"/>
        <w:jc w:val="both"/>
        <w:rPr>
          <w:rFonts w:ascii="times" w:eastAsia="仿宋" w:hAnsi="times" w:cs="Times New Roman (正文 CS 字体)" w:hint="eastAsia"/>
          <w:sz w:val="24"/>
        </w:rPr>
      </w:pPr>
      <w:r w:rsidRPr="00D6291B">
        <w:rPr>
          <w:rFonts w:ascii="times" w:eastAsia="仿宋" w:hAnsi="times" w:cs="Times New Roman (正文 CS 字体)" w:hint="eastAsia"/>
          <w:sz w:val="24"/>
        </w:rPr>
        <w:t>各会员单位的申请需求以我司最终收到的书面申请表为准。无特殊情况不得随意变更扩容资源需求。</w:t>
      </w:r>
    </w:p>
    <w:p w14:paraId="1465E3A1" w14:textId="77777777" w:rsidR="00450989" w:rsidRPr="00D6291B" w:rsidRDefault="006B5CCE" w:rsidP="00AF0735">
      <w:pPr>
        <w:pStyle w:val="a9"/>
        <w:numPr>
          <w:ilvl w:val="0"/>
          <w:numId w:val="3"/>
        </w:numPr>
        <w:spacing w:line="360" w:lineRule="auto"/>
        <w:ind w:left="0" w:firstLine="442"/>
        <w:jc w:val="both"/>
        <w:rPr>
          <w:rFonts w:ascii="times" w:eastAsia="仿宋" w:hAnsi="times" w:cs="Times New Roman (正文 CS 字体)" w:hint="eastAsia"/>
          <w:sz w:val="24"/>
        </w:rPr>
      </w:pPr>
      <w:r w:rsidRPr="00D6291B">
        <w:rPr>
          <w:rFonts w:ascii="times" w:eastAsia="仿宋" w:hAnsi="times" w:cs="Times New Roman (正文 CS 字体)" w:hint="eastAsia"/>
          <w:sz w:val="24"/>
        </w:rPr>
        <w:t>扩容资源选定会议参与人必须包含各会员单位授权联系人，所有涉及资源选定事项均需要授权联系人进行最终确认。</w:t>
      </w:r>
      <w:r w:rsidRPr="00D6291B">
        <w:rPr>
          <w:rFonts w:ascii="times" w:eastAsia="仿宋" w:hAnsi="times" w:cs="Times New Roman (正文 CS 字体)" w:hint="eastAsia"/>
          <w:sz w:val="24"/>
        </w:rPr>
        <w:t xml:space="preserve"> </w:t>
      </w:r>
    </w:p>
    <w:p w14:paraId="3304E927" w14:textId="0B3817DA" w:rsidR="006B5CCE" w:rsidRPr="00D6291B" w:rsidRDefault="006B5CCE" w:rsidP="00AF0735">
      <w:pPr>
        <w:pStyle w:val="a9"/>
        <w:numPr>
          <w:ilvl w:val="0"/>
          <w:numId w:val="3"/>
        </w:numPr>
        <w:spacing w:line="360" w:lineRule="auto"/>
        <w:ind w:left="0" w:firstLine="442"/>
        <w:jc w:val="both"/>
        <w:rPr>
          <w:rFonts w:ascii="times" w:eastAsia="仿宋" w:hAnsi="times" w:cs="Times New Roman (正文 CS 字体)" w:hint="eastAsia"/>
          <w:sz w:val="24"/>
        </w:rPr>
      </w:pPr>
      <w:r w:rsidRPr="00D6291B">
        <w:rPr>
          <w:rFonts w:ascii="times" w:eastAsia="仿宋" w:hAnsi="times" w:cs="Times New Roman (正文 CS 字体)" w:hint="eastAsia"/>
          <w:sz w:val="24"/>
        </w:rPr>
        <w:t>开展扩容资源选定会议时，严重超时会员、资源选定时提出需求变更会员、超时</w:t>
      </w:r>
      <w:r w:rsidRPr="00D6291B">
        <w:rPr>
          <w:rFonts w:ascii="times" w:eastAsia="仿宋" w:hAnsi="times" w:cs="Times New Roman (正文 CS 字体)"/>
          <w:sz w:val="24"/>
        </w:rPr>
        <w:t>15</w:t>
      </w:r>
      <w:r w:rsidRPr="00D6291B">
        <w:rPr>
          <w:rFonts w:ascii="times" w:eastAsia="仿宋" w:hAnsi="times" w:cs="Times New Roman (正文 CS 字体)" w:hint="eastAsia"/>
          <w:sz w:val="24"/>
        </w:rPr>
        <w:t>分钟未到场会员，我司将保留取消资源选定资格的权利。会议时间内未到场会员视作放弃扩容资源选定资格。</w:t>
      </w:r>
      <w:r w:rsidRPr="00D6291B">
        <w:rPr>
          <w:rFonts w:ascii="times" w:eastAsia="仿宋" w:hAnsi="times" w:cs="Times New Roman (正文 CS 字体)" w:hint="eastAsia"/>
          <w:sz w:val="24"/>
        </w:rPr>
        <w:t xml:space="preserve"> </w:t>
      </w:r>
    </w:p>
    <w:p w14:paraId="5E7138F6" w14:textId="77777777" w:rsidR="006B5CCE" w:rsidRPr="006B5CCE" w:rsidRDefault="006B5CCE" w:rsidP="00AF0735">
      <w:pPr>
        <w:spacing w:after="0" w:line="360" w:lineRule="auto"/>
        <w:ind w:firstLineChars="200" w:firstLine="480"/>
        <w:jc w:val="both"/>
        <w:rPr>
          <w:rFonts w:ascii="times" w:eastAsia="黑体" w:hAnsi="times" w:cs="Times New Roman (正文 CS 字体)" w:hint="eastAsia"/>
          <w:sz w:val="24"/>
        </w:rPr>
      </w:pPr>
      <w:r w:rsidRPr="006B5CCE">
        <w:rPr>
          <w:rFonts w:ascii="times" w:eastAsia="黑体" w:hAnsi="times" w:cs="Times New Roman (正文 CS 字体)" w:hint="eastAsia"/>
          <w:sz w:val="24"/>
        </w:rPr>
        <w:t>五、邮寄信息</w:t>
      </w:r>
      <w:r w:rsidRPr="006B5CCE">
        <w:rPr>
          <w:rFonts w:ascii="times" w:eastAsia="黑体" w:hAnsi="times" w:cs="Times New Roman (正文 CS 字体)" w:hint="eastAsia"/>
          <w:sz w:val="24"/>
        </w:rPr>
        <w:t xml:space="preserve"> </w:t>
      </w:r>
    </w:p>
    <w:p w14:paraId="56B8F291" w14:textId="3F5652D2" w:rsidR="00BA769D" w:rsidRPr="00D6291B" w:rsidRDefault="006B5CCE" w:rsidP="00BA769D">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地址</w:t>
      </w:r>
      <w:r w:rsidR="00AF0735">
        <w:rPr>
          <w:rFonts w:ascii="times" w:eastAsia="仿宋" w:hAnsi="times" w:cs="Times New Roman (正文 CS 字体)" w:hint="eastAsia"/>
          <w:sz w:val="24"/>
        </w:rPr>
        <w:t>：</w:t>
      </w:r>
      <w:r w:rsidRPr="006B5CCE">
        <w:rPr>
          <w:rFonts w:ascii="times" w:eastAsia="仿宋" w:hAnsi="times" w:cs="Times New Roman (正文 CS 字体)" w:hint="eastAsia"/>
          <w:sz w:val="24"/>
        </w:rPr>
        <w:t>上海市浦东新区杨高南路</w:t>
      </w:r>
      <w:r w:rsidRPr="006B5CCE">
        <w:rPr>
          <w:rFonts w:ascii="times" w:eastAsia="仿宋" w:hAnsi="times" w:cs="Times New Roman (正文 CS 字体)"/>
          <w:sz w:val="24"/>
        </w:rPr>
        <w:t>288</w:t>
      </w:r>
      <w:r w:rsidRPr="006B5CCE">
        <w:rPr>
          <w:rFonts w:ascii="times" w:eastAsia="仿宋" w:hAnsi="times" w:cs="Times New Roman (正文 CS 字体)" w:hint="eastAsia"/>
          <w:sz w:val="24"/>
        </w:rPr>
        <w:t>号</w:t>
      </w:r>
      <w:r w:rsidR="00450989" w:rsidRPr="00D6291B">
        <w:rPr>
          <w:rFonts w:ascii="times" w:eastAsia="仿宋" w:hAnsi="times" w:cs="Times New Roman (正文 CS 字体)" w:hint="eastAsia"/>
          <w:sz w:val="24"/>
        </w:rPr>
        <w:t>24</w:t>
      </w:r>
      <w:r w:rsidRPr="006B5CCE">
        <w:rPr>
          <w:rFonts w:ascii="times" w:eastAsia="仿宋" w:hAnsi="times" w:cs="Times New Roman (正文 CS 字体)" w:hint="eastAsia"/>
          <w:sz w:val="24"/>
        </w:rPr>
        <w:t>楼</w:t>
      </w:r>
      <w:r w:rsidR="00AF0735">
        <w:rPr>
          <w:rFonts w:ascii="times" w:eastAsia="仿宋" w:hAnsi="times" w:cs="Times New Roman (正文 CS 字体)" w:hint="eastAsia"/>
          <w:sz w:val="24"/>
        </w:rPr>
        <w:t>（</w:t>
      </w:r>
      <w:r w:rsidRPr="006B5CCE">
        <w:rPr>
          <w:rFonts w:ascii="times" w:eastAsia="仿宋" w:hAnsi="times" w:cs="Times New Roman (正文 CS 字体)" w:hint="eastAsia"/>
          <w:sz w:val="24"/>
        </w:rPr>
        <w:t>市场部</w:t>
      </w:r>
      <w:r w:rsidR="00AF0735">
        <w:rPr>
          <w:rFonts w:ascii="times" w:eastAsia="仿宋" w:hAnsi="times" w:cs="Times New Roman (正文 CS 字体)" w:hint="eastAsia"/>
          <w:sz w:val="24"/>
        </w:rPr>
        <w:t>）</w:t>
      </w:r>
    </w:p>
    <w:p w14:paraId="755472AD" w14:textId="159BA069" w:rsidR="00450989" w:rsidRPr="00D6291B" w:rsidRDefault="006B5CCE" w:rsidP="00AF0735">
      <w:pPr>
        <w:spacing w:after="0" w:line="360" w:lineRule="auto"/>
        <w:ind w:firstLineChars="200" w:firstLine="480"/>
        <w:jc w:val="both"/>
        <w:rPr>
          <w:rFonts w:ascii="times" w:eastAsia="仿宋" w:hAnsi="times" w:cs="Times New Roman (正文 CS 字体)" w:hint="eastAsia"/>
          <w:sz w:val="24"/>
        </w:rPr>
      </w:pPr>
      <w:r w:rsidRPr="006B5CCE">
        <w:rPr>
          <w:rFonts w:ascii="times" w:eastAsia="仿宋" w:hAnsi="times" w:cs="Times New Roman (正文 CS 字体)" w:hint="eastAsia"/>
          <w:sz w:val="24"/>
        </w:rPr>
        <w:t>邮编</w:t>
      </w:r>
      <w:r w:rsidR="00AF0735">
        <w:rPr>
          <w:rFonts w:ascii="times" w:eastAsia="仿宋" w:hAnsi="times" w:cs="Times New Roman (正文 CS 字体)" w:hint="eastAsia"/>
          <w:sz w:val="24"/>
        </w:rPr>
        <w:t>：</w:t>
      </w:r>
      <w:r w:rsidRPr="006B5CCE">
        <w:rPr>
          <w:rFonts w:ascii="times" w:eastAsia="仿宋" w:hAnsi="times" w:cs="Times New Roman (正文 CS 字体)"/>
          <w:sz w:val="24"/>
        </w:rPr>
        <w:t>200122</w:t>
      </w:r>
    </w:p>
    <w:p w14:paraId="38A30D42" w14:textId="686082A6" w:rsidR="006B5CCE" w:rsidRPr="006B5CCE" w:rsidRDefault="006B5CCE" w:rsidP="00AF0735">
      <w:pPr>
        <w:spacing w:after="0" w:line="360" w:lineRule="auto"/>
        <w:ind w:firstLineChars="200" w:firstLine="480"/>
        <w:jc w:val="both"/>
        <w:rPr>
          <w:rFonts w:ascii="times" w:eastAsia="仿宋" w:hAnsi="times" w:cs="Times New Roman (正文 CS 字体)" w:hint="eastAsia"/>
        </w:rPr>
      </w:pPr>
      <w:r w:rsidRPr="006B5CCE">
        <w:rPr>
          <w:rFonts w:ascii="times" w:eastAsia="仿宋" w:hAnsi="times" w:cs="Times New Roman (正文 CS 字体)" w:hint="eastAsia"/>
          <w:sz w:val="24"/>
        </w:rPr>
        <w:t>邮箱</w:t>
      </w:r>
      <w:r w:rsidR="00AF0735">
        <w:rPr>
          <w:rFonts w:ascii="times" w:eastAsia="仿宋" w:hAnsi="times" w:cs="Times New Roman (正文 CS 字体)" w:hint="eastAsia"/>
          <w:sz w:val="24"/>
        </w:rPr>
        <w:t>：</w:t>
      </w:r>
      <w:r w:rsidRPr="006B5CCE">
        <w:rPr>
          <w:rFonts w:ascii="times" w:eastAsia="仿宋" w:hAnsi="times" w:cs="Times New Roman (正文 CS 字体)"/>
          <w:sz w:val="24"/>
        </w:rPr>
        <w:t xml:space="preserve">dtmarketing@cffex.com.cn </w:t>
      </w:r>
    </w:p>
    <w:p w14:paraId="14D6EFDC" w14:textId="77777777" w:rsidR="00450989" w:rsidRPr="00D6291B" w:rsidRDefault="00450989" w:rsidP="00AF0735">
      <w:pPr>
        <w:spacing w:line="360" w:lineRule="auto"/>
        <w:jc w:val="both"/>
        <w:rPr>
          <w:rFonts w:ascii="times" w:eastAsia="仿宋" w:hAnsi="times" w:cs="Times New Roman (正文 CS 字体)" w:hint="eastAsia"/>
        </w:rPr>
      </w:pPr>
    </w:p>
    <w:p w14:paraId="5E9B50C1" w14:textId="77777777" w:rsidR="00450989" w:rsidRPr="008705FA" w:rsidRDefault="00450989" w:rsidP="00AF0735">
      <w:pPr>
        <w:spacing w:line="360" w:lineRule="auto"/>
        <w:jc w:val="both"/>
        <w:rPr>
          <w:rFonts w:ascii="times" w:eastAsia="仿宋" w:hAnsi="times" w:cs="Times New Roman (正文 CS 字体)" w:hint="eastAsia"/>
        </w:rPr>
      </w:pPr>
    </w:p>
    <w:p w14:paraId="6F4F7850" w14:textId="77777777" w:rsidR="00450989" w:rsidRPr="00D6291B" w:rsidRDefault="006B5CCE" w:rsidP="00AF0735">
      <w:pPr>
        <w:spacing w:after="0" w:line="360" w:lineRule="auto"/>
        <w:jc w:val="right"/>
        <w:rPr>
          <w:rFonts w:ascii="times" w:eastAsia="仿宋" w:hAnsi="times" w:cs="Times New Roman (正文 CS 字体)" w:hint="eastAsia"/>
          <w:sz w:val="24"/>
        </w:rPr>
      </w:pPr>
      <w:r w:rsidRPr="006B5CCE">
        <w:rPr>
          <w:rFonts w:ascii="times" w:eastAsia="仿宋" w:hAnsi="times" w:cs="Times New Roman (正文 CS 字体)" w:hint="eastAsia"/>
          <w:sz w:val="24"/>
        </w:rPr>
        <w:t>中金所数据有限公司</w:t>
      </w:r>
    </w:p>
    <w:p w14:paraId="5FBFB926" w14:textId="3E6CE48D" w:rsidR="006B5CCE" w:rsidRPr="00D6291B" w:rsidRDefault="006B5CCE" w:rsidP="008705FA">
      <w:pPr>
        <w:spacing w:after="0" w:line="360" w:lineRule="auto"/>
        <w:ind w:right="360"/>
        <w:jc w:val="right"/>
        <w:rPr>
          <w:rFonts w:ascii="times" w:eastAsia="仿宋" w:hAnsi="times" w:cs="Times New Roman (正文 CS 字体)" w:hint="eastAsia"/>
          <w:sz w:val="24"/>
        </w:rPr>
      </w:pPr>
    </w:p>
    <w:sectPr w:rsidR="006B5CCE" w:rsidRPr="00D62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20B06040202020202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imes New Roman (正文 CS 字体)">
    <w:panose1 w:val="020B0604020202020204"/>
    <w:charset w:val="86"/>
    <w:family w:val="roman"/>
    <w:notTrueType/>
    <w:pitch w:val="default"/>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21E95"/>
    <w:multiLevelType w:val="hybridMultilevel"/>
    <w:tmpl w:val="34761578"/>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654310B6"/>
    <w:multiLevelType w:val="hybridMultilevel"/>
    <w:tmpl w:val="3476157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9EA50A6"/>
    <w:multiLevelType w:val="hybridMultilevel"/>
    <w:tmpl w:val="58A07E7A"/>
    <w:lvl w:ilvl="0" w:tplc="05DE962A">
      <w:start w:val="1"/>
      <w:numFmt w:val="decimal"/>
      <w:lvlText w:val="%1."/>
      <w:lvlJc w:val="left"/>
      <w:pPr>
        <w:ind w:left="360" w:hanging="360"/>
      </w:pPr>
      <w:rPr>
        <w:rFonts w:hint="default"/>
        <w:sz w:val="2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25981227">
    <w:abstractNumId w:val="1"/>
  </w:num>
  <w:num w:numId="2" w16cid:durableId="1353847758">
    <w:abstractNumId w:val="2"/>
  </w:num>
  <w:num w:numId="3" w16cid:durableId="214122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CE"/>
    <w:rsid w:val="00150697"/>
    <w:rsid w:val="002D429A"/>
    <w:rsid w:val="00450989"/>
    <w:rsid w:val="00495DC9"/>
    <w:rsid w:val="004D5E43"/>
    <w:rsid w:val="006B5CCE"/>
    <w:rsid w:val="008618B3"/>
    <w:rsid w:val="008705FA"/>
    <w:rsid w:val="00884515"/>
    <w:rsid w:val="008C5CEA"/>
    <w:rsid w:val="00954D3F"/>
    <w:rsid w:val="009B0497"/>
    <w:rsid w:val="00A323A9"/>
    <w:rsid w:val="00AF0735"/>
    <w:rsid w:val="00B55C60"/>
    <w:rsid w:val="00B672ED"/>
    <w:rsid w:val="00BA769D"/>
    <w:rsid w:val="00BC74D9"/>
    <w:rsid w:val="00CA75CD"/>
    <w:rsid w:val="00D6291B"/>
    <w:rsid w:val="00E75588"/>
    <w:rsid w:val="00F10F8E"/>
    <w:rsid w:val="00F81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F35D13"/>
  <w15:chartTrackingRefBased/>
  <w15:docId w15:val="{003196E9-137C-E343-AD8C-0BDEB321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5C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B5C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B5CC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B5CC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B5CC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6B5CC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B5C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5C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5C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5CC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B5CC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B5CC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B5CCE"/>
    <w:rPr>
      <w:rFonts w:cstheme="majorBidi"/>
      <w:color w:val="0F4761" w:themeColor="accent1" w:themeShade="BF"/>
      <w:sz w:val="28"/>
      <w:szCs w:val="28"/>
    </w:rPr>
  </w:style>
  <w:style w:type="character" w:customStyle="1" w:styleId="50">
    <w:name w:val="标题 5 字符"/>
    <w:basedOn w:val="a0"/>
    <w:link w:val="5"/>
    <w:uiPriority w:val="9"/>
    <w:semiHidden/>
    <w:rsid w:val="006B5CCE"/>
    <w:rPr>
      <w:rFonts w:cstheme="majorBidi"/>
      <w:color w:val="0F4761" w:themeColor="accent1" w:themeShade="BF"/>
      <w:sz w:val="24"/>
    </w:rPr>
  </w:style>
  <w:style w:type="character" w:customStyle="1" w:styleId="60">
    <w:name w:val="标题 6 字符"/>
    <w:basedOn w:val="a0"/>
    <w:link w:val="6"/>
    <w:uiPriority w:val="9"/>
    <w:semiHidden/>
    <w:rsid w:val="006B5CCE"/>
    <w:rPr>
      <w:rFonts w:cstheme="majorBidi"/>
      <w:b/>
      <w:bCs/>
      <w:color w:val="0F4761" w:themeColor="accent1" w:themeShade="BF"/>
    </w:rPr>
  </w:style>
  <w:style w:type="character" w:customStyle="1" w:styleId="70">
    <w:name w:val="标题 7 字符"/>
    <w:basedOn w:val="a0"/>
    <w:link w:val="7"/>
    <w:uiPriority w:val="9"/>
    <w:semiHidden/>
    <w:rsid w:val="006B5CCE"/>
    <w:rPr>
      <w:rFonts w:cstheme="majorBidi"/>
      <w:b/>
      <w:bCs/>
      <w:color w:val="595959" w:themeColor="text1" w:themeTint="A6"/>
    </w:rPr>
  </w:style>
  <w:style w:type="character" w:customStyle="1" w:styleId="80">
    <w:name w:val="标题 8 字符"/>
    <w:basedOn w:val="a0"/>
    <w:link w:val="8"/>
    <w:uiPriority w:val="9"/>
    <w:semiHidden/>
    <w:rsid w:val="006B5CCE"/>
    <w:rPr>
      <w:rFonts w:cstheme="majorBidi"/>
      <w:color w:val="595959" w:themeColor="text1" w:themeTint="A6"/>
    </w:rPr>
  </w:style>
  <w:style w:type="character" w:customStyle="1" w:styleId="90">
    <w:name w:val="标题 9 字符"/>
    <w:basedOn w:val="a0"/>
    <w:link w:val="9"/>
    <w:uiPriority w:val="9"/>
    <w:semiHidden/>
    <w:rsid w:val="006B5CCE"/>
    <w:rPr>
      <w:rFonts w:eastAsiaTheme="majorEastAsia" w:cstheme="majorBidi"/>
      <w:color w:val="595959" w:themeColor="text1" w:themeTint="A6"/>
    </w:rPr>
  </w:style>
  <w:style w:type="paragraph" w:styleId="a3">
    <w:name w:val="Title"/>
    <w:basedOn w:val="a"/>
    <w:next w:val="a"/>
    <w:link w:val="a4"/>
    <w:uiPriority w:val="10"/>
    <w:qFormat/>
    <w:rsid w:val="006B5C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5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5C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5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5CCE"/>
    <w:pPr>
      <w:spacing w:before="160"/>
      <w:jc w:val="center"/>
    </w:pPr>
    <w:rPr>
      <w:i/>
      <w:iCs/>
      <w:color w:val="404040" w:themeColor="text1" w:themeTint="BF"/>
    </w:rPr>
  </w:style>
  <w:style w:type="character" w:customStyle="1" w:styleId="a8">
    <w:name w:val="引用 字符"/>
    <w:basedOn w:val="a0"/>
    <w:link w:val="a7"/>
    <w:uiPriority w:val="29"/>
    <w:rsid w:val="006B5CCE"/>
    <w:rPr>
      <w:i/>
      <w:iCs/>
      <w:color w:val="404040" w:themeColor="text1" w:themeTint="BF"/>
    </w:rPr>
  </w:style>
  <w:style w:type="paragraph" w:styleId="a9">
    <w:name w:val="List Paragraph"/>
    <w:basedOn w:val="a"/>
    <w:uiPriority w:val="34"/>
    <w:qFormat/>
    <w:rsid w:val="006B5CCE"/>
    <w:pPr>
      <w:ind w:left="720"/>
      <w:contextualSpacing/>
    </w:pPr>
  </w:style>
  <w:style w:type="character" w:styleId="aa">
    <w:name w:val="Intense Emphasis"/>
    <w:basedOn w:val="a0"/>
    <w:uiPriority w:val="21"/>
    <w:qFormat/>
    <w:rsid w:val="006B5CCE"/>
    <w:rPr>
      <w:i/>
      <w:iCs/>
      <w:color w:val="0F4761" w:themeColor="accent1" w:themeShade="BF"/>
    </w:rPr>
  </w:style>
  <w:style w:type="paragraph" w:styleId="ab">
    <w:name w:val="Intense Quote"/>
    <w:basedOn w:val="a"/>
    <w:next w:val="a"/>
    <w:link w:val="ac"/>
    <w:uiPriority w:val="30"/>
    <w:qFormat/>
    <w:rsid w:val="006B5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B5CCE"/>
    <w:rPr>
      <w:i/>
      <w:iCs/>
      <w:color w:val="0F4761" w:themeColor="accent1" w:themeShade="BF"/>
    </w:rPr>
  </w:style>
  <w:style w:type="character" w:styleId="ad">
    <w:name w:val="Intense Reference"/>
    <w:basedOn w:val="a0"/>
    <w:uiPriority w:val="32"/>
    <w:qFormat/>
    <w:rsid w:val="006B5CCE"/>
    <w:rPr>
      <w:b/>
      <w:bCs/>
      <w:smallCaps/>
      <w:color w:val="0F4761" w:themeColor="accent1" w:themeShade="BF"/>
      <w:spacing w:val="5"/>
    </w:rPr>
  </w:style>
  <w:style w:type="paragraph" w:styleId="ae">
    <w:name w:val="Revision"/>
    <w:hidden/>
    <w:uiPriority w:val="99"/>
    <w:semiHidden/>
    <w:rsid w:val="00CA7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7838">
      <w:bodyDiv w:val="1"/>
      <w:marLeft w:val="0"/>
      <w:marRight w:val="0"/>
      <w:marTop w:val="0"/>
      <w:marBottom w:val="0"/>
      <w:divBdr>
        <w:top w:val="none" w:sz="0" w:space="0" w:color="auto"/>
        <w:left w:val="none" w:sz="0" w:space="0" w:color="auto"/>
        <w:bottom w:val="none" w:sz="0" w:space="0" w:color="auto"/>
        <w:right w:val="none" w:sz="0" w:space="0" w:color="auto"/>
      </w:divBdr>
      <w:divsChild>
        <w:div w:id="1373965084">
          <w:marLeft w:val="0"/>
          <w:marRight w:val="0"/>
          <w:marTop w:val="0"/>
          <w:marBottom w:val="0"/>
          <w:divBdr>
            <w:top w:val="none" w:sz="0" w:space="0" w:color="auto"/>
            <w:left w:val="none" w:sz="0" w:space="0" w:color="auto"/>
            <w:bottom w:val="none" w:sz="0" w:space="0" w:color="auto"/>
            <w:right w:val="none" w:sz="0" w:space="0" w:color="auto"/>
          </w:divBdr>
          <w:divsChild>
            <w:div w:id="365369374">
              <w:marLeft w:val="0"/>
              <w:marRight w:val="0"/>
              <w:marTop w:val="0"/>
              <w:marBottom w:val="0"/>
              <w:divBdr>
                <w:top w:val="none" w:sz="0" w:space="0" w:color="auto"/>
                <w:left w:val="none" w:sz="0" w:space="0" w:color="auto"/>
                <w:bottom w:val="none" w:sz="0" w:space="0" w:color="auto"/>
                <w:right w:val="none" w:sz="0" w:space="0" w:color="auto"/>
              </w:divBdr>
              <w:divsChild>
                <w:div w:id="15193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60434">
          <w:marLeft w:val="0"/>
          <w:marRight w:val="0"/>
          <w:marTop w:val="0"/>
          <w:marBottom w:val="0"/>
          <w:divBdr>
            <w:top w:val="none" w:sz="0" w:space="0" w:color="auto"/>
            <w:left w:val="none" w:sz="0" w:space="0" w:color="auto"/>
            <w:bottom w:val="none" w:sz="0" w:space="0" w:color="auto"/>
            <w:right w:val="none" w:sz="0" w:space="0" w:color="auto"/>
          </w:divBdr>
          <w:divsChild>
            <w:div w:id="1097941176">
              <w:marLeft w:val="0"/>
              <w:marRight w:val="0"/>
              <w:marTop w:val="0"/>
              <w:marBottom w:val="0"/>
              <w:divBdr>
                <w:top w:val="none" w:sz="0" w:space="0" w:color="auto"/>
                <w:left w:val="none" w:sz="0" w:space="0" w:color="auto"/>
                <w:bottom w:val="none" w:sz="0" w:space="0" w:color="auto"/>
                <w:right w:val="none" w:sz="0" w:space="0" w:color="auto"/>
              </w:divBdr>
              <w:divsChild>
                <w:div w:id="11392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3697">
          <w:marLeft w:val="0"/>
          <w:marRight w:val="0"/>
          <w:marTop w:val="0"/>
          <w:marBottom w:val="0"/>
          <w:divBdr>
            <w:top w:val="none" w:sz="0" w:space="0" w:color="auto"/>
            <w:left w:val="none" w:sz="0" w:space="0" w:color="auto"/>
            <w:bottom w:val="none" w:sz="0" w:space="0" w:color="auto"/>
            <w:right w:val="none" w:sz="0" w:space="0" w:color="auto"/>
          </w:divBdr>
          <w:divsChild>
            <w:div w:id="2081826281">
              <w:marLeft w:val="0"/>
              <w:marRight w:val="0"/>
              <w:marTop w:val="0"/>
              <w:marBottom w:val="0"/>
              <w:divBdr>
                <w:top w:val="none" w:sz="0" w:space="0" w:color="auto"/>
                <w:left w:val="none" w:sz="0" w:space="0" w:color="auto"/>
                <w:bottom w:val="none" w:sz="0" w:space="0" w:color="auto"/>
                <w:right w:val="none" w:sz="0" w:space="0" w:color="auto"/>
              </w:divBdr>
              <w:divsChild>
                <w:div w:id="7253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072137">
          <w:marLeft w:val="0"/>
          <w:marRight w:val="0"/>
          <w:marTop w:val="0"/>
          <w:marBottom w:val="0"/>
          <w:divBdr>
            <w:top w:val="none" w:sz="0" w:space="0" w:color="auto"/>
            <w:left w:val="none" w:sz="0" w:space="0" w:color="auto"/>
            <w:bottom w:val="none" w:sz="0" w:space="0" w:color="auto"/>
            <w:right w:val="none" w:sz="0" w:space="0" w:color="auto"/>
          </w:divBdr>
          <w:divsChild>
            <w:div w:id="1047292765">
              <w:marLeft w:val="0"/>
              <w:marRight w:val="0"/>
              <w:marTop w:val="0"/>
              <w:marBottom w:val="0"/>
              <w:divBdr>
                <w:top w:val="none" w:sz="0" w:space="0" w:color="auto"/>
                <w:left w:val="none" w:sz="0" w:space="0" w:color="auto"/>
                <w:bottom w:val="none" w:sz="0" w:space="0" w:color="auto"/>
                <w:right w:val="none" w:sz="0" w:space="0" w:color="auto"/>
              </w:divBdr>
              <w:divsChild>
                <w:div w:id="3999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329">
      <w:bodyDiv w:val="1"/>
      <w:marLeft w:val="0"/>
      <w:marRight w:val="0"/>
      <w:marTop w:val="0"/>
      <w:marBottom w:val="0"/>
      <w:divBdr>
        <w:top w:val="none" w:sz="0" w:space="0" w:color="auto"/>
        <w:left w:val="none" w:sz="0" w:space="0" w:color="auto"/>
        <w:bottom w:val="none" w:sz="0" w:space="0" w:color="auto"/>
        <w:right w:val="none" w:sz="0" w:space="0" w:color="auto"/>
      </w:divBdr>
      <w:divsChild>
        <w:div w:id="409280375">
          <w:marLeft w:val="0"/>
          <w:marRight w:val="0"/>
          <w:marTop w:val="0"/>
          <w:marBottom w:val="0"/>
          <w:divBdr>
            <w:top w:val="none" w:sz="0" w:space="0" w:color="auto"/>
            <w:left w:val="none" w:sz="0" w:space="0" w:color="auto"/>
            <w:bottom w:val="none" w:sz="0" w:space="0" w:color="auto"/>
            <w:right w:val="none" w:sz="0" w:space="0" w:color="auto"/>
          </w:divBdr>
          <w:divsChild>
            <w:div w:id="145175066">
              <w:marLeft w:val="0"/>
              <w:marRight w:val="0"/>
              <w:marTop w:val="0"/>
              <w:marBottom w:val="0"/>
              <w:divBdr>
                <w:top w:val="none" w:sz="0" w:space="0" w:color="auto"/>
                <w:left w:val="none" w:sz="0" w:space="0" w:color="auto"/>
                <w:bottom w:val="none" w:sz="0" w:space="0" w:color="auto"/>
                <w:right w:val="none" w:sz="0" w:space="0" w:color="auto"/>
              </w:divBdr>
              <w:divsChild>
                <w:div w:id="6395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2924">
          <w:marLeft w:val="0"/>
          <w:marRight w:val="0"/>
          <w:marTop w:val="0"/>
          <w:marBottom w:val="0"/>
          <w:divBdr>
            <w:top w:val="none" w:sz="0" w:space="0" w:color="auto"/>
            <w:left w:val="none" w:sz="0" w:space="0" w:color="auto"/>
            <w:bottom w:val="none" w:sz="0" w:space="0" w:color="auto"/>
            <w:right w:val="none" w:sz="0" w:space="0" w:color="auto"/>
          </w:divBdr>
          <w:divsChild>
            <w:div w:id="1538662383">
              <w:marLeft w:val="0"/>
              <w:marRight w:val="0"/>
              <w:marTop w:val="0"/>
              <w:marBottom w:val="0"/>
              <w:divBdr>
                <w:top w:val="none" w:sz="0" w:space="0" w:color="auto"/>
                <w:left w:val="none" w:sz="0" w:space="0" w:color="auto"/>
                <w:bottom w:val="none" w:sz="0" w:space="0" w:color="auto"/>
                <w:right w:val="none" w:sz="0" w:space="0" w:color="auto"/>
              </w:divBdr>
              <w:divsChild>
                <w:div w:id="61775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8939">
          <w:marLeft w:val="0"/>
          <w:marRight w:val="0"/>
          <w:marTop w:val="0"/>
          <w:marBottom w:val="0"/>
          <w:divBdr>
            <w:top w:val="none" w:sz="0" w:space="0" w:color="auto"/>
            <w:left w:val="none" w:sz="0" w:space="0" w:color="auto"/>
            <w:bottom w:val="none" w:sz="0" w:space="0" w:color="auto"/>
            <w:right w:val="none" w:sz="0" w:space="0" w:color="auto"/>
          </w:divBdr>
          <w:divsChild>
            <w:div w:id="2045667649">
              <w:marLeft w:val="0"/>
              <w:marRight w:val="0"/>
              <w:marTop w:val="0"/>
              <w:marBottom w:val="0"/>
              <w:divBdr>
                <w:top w:val="none" w:sz="0" w:space="0" w:color="auto"/>
                <w:left w:val="none" w:sz="0" w:space="0" w:color="auto"/>
                <w:bottom w:val="none" w:sz="0" w:space="0" w:color="auto"/>
                <w:right w:val="none" w:sz="0" w:space="0" w:color="auto"/>
              </w:divBdr>
              <w:divsChild>
                <w:div w:id="1302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97731">
          <w:marLeft w:val="0"/>
          <w:marRight w:val="0"/>
          <w:marTop w:val="0"/>
          <w:marBottom w:val="0"/>
          <w:divBdr>
            <w:top w:val="none" w:sz="0" w:space="0" w:color="auto"/>
            <w:left w:val="none" w:sz="0" w:space="0" w:color="auto"/>
            <w:bottom w:val="none" w:sz="0" w:space="0" w:color="auto"/>
            <w:right w:val="none" w:sz="0" w:space="0" w:color="auto"/>
          </w:divBdr>
          <w:divsChild>
            <w:div w:id="651057120">
              <w:marLeft w:val="0"/>
              <w:marRight w:val="0"/>
              <w:marTop w:val="0"/>
              <w:marBottom w:val="0"/>
              <w:divBdr>
                <w:top w:val="none" w:sz="0" w:space="0" w:color="auto"/>
                <w:left w:val="none" w:sz="0" w:space="0" w:color="auto"/>
                <w:bottom w:val="none" w:sz="0" w:space="0" w:color="auto"/>
                <w:right w:val="none" w:sz="0" w:space="0" w:color="auto"/>
              </w:divBdr>
              <w:divsChild>
                <w:div w:id="20921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1009044743@qq.com</dc:creator>
  <cp:keywords/>
  <dc:description/>
  <cp:lastModifiedBy>1009044743@qq.com</cp:lastModifiedBy>
  <cp:revision>42</cp:revision>
  <dcterms:created xsi:type="dcterms:W3CDTF">2024-10-09T02:37:00Z</dcterms:created>
  <dcterms:modified xsi:type="dcterms:W3CDTF">2025-04-07T03:12:00Z</dcterms:modified>
</cp:coreProperties>
</file>